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99" w:rsidRDefault="00530B95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br/>
        <w:t>UWAGO OŚMIOKLASISTO!</w:t>
      </w:r>
    </w:p>
    <w:p w:rsidR="00802999" w:rsidRDefault="00530B95">
      <w:pPr>
        <w:spacing w:before="280" w:after="28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Jeśli już teraz wiesz, że stać Cię na więcej, że zwyczajna nauka nie rozwinie Twojego potencjału, może warto pomyśleć o szkole ponadpodstawowej i klasie o profilu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Cyberbezpieczeństwo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nowoczesne technologie informatyczne”?</w:t>
      </w:r>
    </w:p>
    <w:p w:rsidR="00802999" w:rsidRDefault="00530B95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CYBER.MIL Z KLASĄ - INWESTYCJA W SWOJĄ PRZYSZŁOŚĆ</w:t>
      </w: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Zapewne jesteś uważnym obserwatorem i widzisz, że rozwój i technika pędzą w zastraszającym tempie. Współczesny świat kładzie olbrzymi nacisk na kreatywność i niecodzienność. Ale żeby zaistnieć za kilka jako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dobry specjalista, działanie musisz podjąć już dziś.</w:t>
      </w: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Jednym z takich rozwiązań, który może otworzyć przed Tobą okno na świat, jest nauka w szkole średniej, w klasie objętej „Programem CYBER.MIL z klasą”. 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nauki oprócz informatyki na bardzo wyso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kim poziomie, będziesz uczył się również takich ciekawych przedmiotów jak kryptografia, algorytmika,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zarządzanie bezpieczeństwem danych i informacji. </w:t>
      </w: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dobrze wiesz, jak ważne są nowoczesne technologie i bezpieczeństwo. Edukacja z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przedmiotów pozwoli Ci już dzisiaj nauczyć się obsługiwać przyszłe realia.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Zdobędziesz wiedzę i kompetencji z obszaru współczesnych zagrożeń cyfrowych, zarządzania ryzykiem                      w zakresie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bezpieczeństwa systemów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formacyjnych                                           oraz kryptograficznych aspektów ochrony danych.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Nie tylko w szkole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CYBER_MIL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klasą” to przede wszystkim innowacja. Dlatego jako uczeń będziesz uczestniczyć przede wszystkim w praktycznych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zajęciach z wykorzystaniem nowoczesnych systemów operacyjnych i pakietów obliczeń symbolicznych. Skorzystasz z możliwości obserwacji pracy w profesjonalnych jednostkach Ministerstwa Obrony Narodowej, różnych instytutów naukowych oraz firm z branży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cyberbez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pieczeństwa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 co później?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Nauka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CYBER_MIL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klasą to bilet wstępu na praktycznie każdą prestiżową uczelnię.                     Jeśli wybierzesz uczelnię wojskową lub cywilną będzie Ci dużo łatwiej przyswoić zagadnienia z programu studiów, bo będziesz już miał solidne fundamenty.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jakie studia wybierzesz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jednak tylko i wyłącznie Twoją decyzją.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Tylko szesnaście szkół realizujących  programem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CYBER_MIL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klasą są objęte bezpośrednim wsparciem Wojska Polskiego. Oprócz wsparcia finansowego do ich dyspozycj</w:t>
      </w:r>
      <w:r>
        <w:rPr>
          <w:rFonts w:ascii="Times New Roman" w:eastAsia="Times New Roman" w:hAnsi="Times New Roman" w:cs="Times New Roman"/>
          <w:sz w:val="24"/>
          <w:szCs w:val="24"/>
        </w:rPr>
        <w:t>i pozostają  fachowe i profesjonalne jednostki patronackie, które służą dodatkową pomocą. Koordynatorem realizacji projektu w wybranych 16 szkołach w całej Polsce jest Biuro Programu Zostań Żołnierzem Rzeczpospolitej wspierane działaniami przez takie wyjąt</w:t>
      </w:r>
      <w:r>
        <w:rPr>
          <w:rFonts w:ascii="Times New Roman" w:eastAsia="Times New Roman" w:hAnsi="Times New Roman" w:cs="Times New Roman"/>
          <w:sz w:val="24"/>
          <w:szCs w:val="24"/>
        </w:rPr>
        <w:t>kowe instytucje  jak Wojskowa Akademia Techniczna w Warszawie i Narodowe Centrum Bezpieczeństwa Cyberprzestrzeni.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Brzmi zachęcająco?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Żeby stać się uczniem takiej klasy musisz już dziś wykazać się przede wszystkim   zdecydowaniem. Programem objętych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tylko 16 szkół w całym kraju, po jednej                                       w województwie. </w:t>
      </w: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Od września bądź jednym z nielicznych, ponieważ maksymalnie 15 uczniów w danej klasie będzie miało możliwość uczenia się tak elitarnym gronie.</w:t>
      </w: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2999" w:rsidRDefault="0053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Twoja przyszłość jest już tylko w Twoich rękach.</w:t>
      </w: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999" w:rsidRDefault="0080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999" w:rsidRDefault="00530B95">
      <w:pPr>
        <w:jc w:val="both"/>
      </w:pPr>
      <w:r>
        <w:t>------------------------------------------------------</w:t>
      </w:r>
      <w:r>
        <w:br/>
      </w:r>
      <w:r>
        <w:rPr>
          <w:b/>
          <w:i/>
          <w:sz w:val="28"/>
          <w:szCs w:val="28"/>
          <w:u w:val="single"/>
        </w:rPr>
        <w:br/>
        <w:t>CZYTAJ SZCZEGÓŁY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 dla najlepszych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Ministerstwo Obrony Narodowej postawiło bardzo wysokie kryteria.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Aby zakwalifikować się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do Projektu szkoła musiała spełnić szereg kryteriów formalnych, m.in. prowadzić działalność dydaktyczno-wychowawczą w dziedzinie obronności państwa wpisaną w statut szkoły, posiadać klasy realizujące program z matematyki i informatyki lub matematyki i 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zyki na poziomie rozszerzonym, uzyskać właściwą średnią wyników egzaminu maturalnego z matematyki w ciągu ostatnich trzech lat, zgodę organu prowadzącego na współfinansowanie programu. 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były wyśrubowane, ale dzięki temu w programie uczestniczą na</w:t>
      </w:r>
      <w:r>
        <w:rPr>
          <w:rFonts w:ascii="Times New Roman" w:eastAsia="Times New Roman" w:hAnsi="Times New Roman" w:cs="Times New Roman"/>
          <w:sz w:val="24"/>
          <w:szCs w:val="24"/>
        </w:rPr>
        <w:t>jlepsi z najlepszych.                        Dla szkół to duże wyzwanie, ale również szansa na zaistnienie na wymagającym rynku edukacji                             i możliwość pozyskania najzdolniejszych uczniów. Dla uczniów to z pewnością bardzo wysoka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oprzeczka, ale też konkretne umiejętności i niezwykle cenna wiedza w przyszłości.                                   Wreszcie: kto nie chciałby być wśród najlepszych? Ostatecznie do udziału w projekcie zakwalifikowano 16 szkół z całej Polski. 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Trzy lata spe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cjalistycznej edukacji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„CYBER.MIL z klasą” prowadzony będzie przez 3 pierwsze lata nauki w danym typie szkoły                   (licea i technika). W każdej klasie będzie ograniczona liczba uczniów – nie mniej niż 10 i nie więcej niż 15. Program nauczania obejmie takie obszary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ematyczne jak: podstawy kryptografii, historia kryptografii, podstawy algorytmiki, podstawy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zarządzanie bezpieczeństwem danych i informacji. Nauka w takiej klasie umożliwi uczniom zdobycie wiedzy i kompetencji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obszaru współczesnych zagrożeń cyfrowych, zarządzania ryzykiem w zakresie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bezpieczeństwa systemów informacyjnych oraz kryptograficznych aspektów ochrony danych. 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kształcenia przewidziano zajęcia teoretyczne i praktyczne z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ykorzystaniem nowoczesnych systemów operacyjnych i pakietów obliczeń symbolicznych. Planowane są także zajęcia zdalne w 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e-lerningu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wizyty studyjne w jednostkach MON, instytutach naukowych oraz firmach z branży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koordynację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przebieg programu odpowiada Biuro do spraw Programu „Zostań Żołnierzem Rzeczypospolitej” – doświadczone już w prowadzeniu tego typu projektów edukacyjnych.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Nadzór merytoryczny sprawować będzie Narodowe Centrum Bezpieczeństwa Cyberp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rzestrzeni                                oraz Wojskowa Akademia Techniczna. 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Pokaźne wsparcie z budżetu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Ministerstwo Obrony Narodowej udzieli szkołom wsparcia finansowego na realizację zadania. Środki te będą mogły wykorzystać m.in. na zakup sprzętu kompu</w:t>
      </w:r>
      <w:r>
        <w:rPr>
          <w:rFonts w:ascii="Times New Roman" w:eastAsia="Times New Roman" w:hAnsi="Times New Roman" w:cs="Times New Roman"/>
          <w:sz w:val="24"/>
          <w:szCs w:val="24"/>
        </w:rPr>
        <w:t>terowego, drukarek, tablic interaktywnych, projektorów multimedialnych, licencji i oprogramowania, dostarczania usług internetowych. Oznacza to, że szkoły będą dobrze wyposażone, a z potrzebnych materiałów dydaktycznych uczeń będzie mógł korzystać na miejs</w:t>
      </w:r>
      <w:r>
        <w:rPr>
          <w:rFonts w:ascii="Times New Roman" w:eastAsia="Times New Roman" w:hAnsi="Times New Roman" w:cs="Times New Roman"/>
          <w:sz w:val="24"/>
          <w:szCs w:val="24"/>
        </w:rPr>
        <w:t>cu, bez potrzeby główkowania, jak i gdzie wykonać zadanie domowe czy prezentację.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Drzwi do kariery</w:t>
      </w:r>
    </w:p>
    <w:p w:rsidR="00802999" w:rsidRDefault="00530B95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Celem programu jest wykształcenie potencjalnych kandydatów na żołnierzy i pracowników                            Sił Zbrojnych RP, w tym szczególnie do tworz</w:t>
      </w:r>
      <w:r>
        <w:rPr>
          <w:rFonts w:ascii="Times New Roman" w:eastAsia="Times New Roman" w:hAnsi="Times New Roman" w:cs="Times New Roman"/>
          <w:sz w:val="24"/>
          <w:szCs w:val="24"/>
        </w:rPr>
        <w:t>onych Wojsk Obrony Cyberprzestrzeni. To oznacza, że dla większości absolwentów udział w programie będzie wstępem do prestiżowych stanowisk                        w jednostkach podległych MON. Z pewnością wśród tegorocznych ósmoklasistów jest dużo takich, k</w:t>
      </w:r>
      <w:r>
        <w:rPr>
          <w:rFonts w:ascii="Times New Roman" w:eastAsia="Times New Roman" w:hAnsi="Times New Roman" w:cs="Times New Roman"/>
          <w:sz w:val="24"/>
          <w:szCs w:val="24"/>
        </w:rPr>
        <w:t>tórzy interesują się mundurem, a jednocześnie ich pasją jest informatyka. To oferta dla was idealna! A co, gdy nie masz sprecyzowanych planów albo boisz się, że nawet jeśli myślisz o wojsku za kilka lat możesz zmienić zdanie? Nie martw się, to tylko propoz</w:t>
      </w:r>
      <w:r>
        <w:rPr>
          <w:rFonts w:ascii="Times New Roman" w:eastAsia="Times New Roman" w:hAnsi="Times New Roman" w:cs="Times New Roman"/>
          <w:sz w:val="24"/>
          <w:szCs w:val="24"/>
        </w:rPr>
        <w:t>ycja. Potraktuj ją jako kolejne drzwi,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które otwierają się przed tobą. Dzisiaj walka z zagrożeniem w cyberprzestrzeni nie jest  już wyzwanie przyszłości, a teraźniejszości i zapotrzebowanie na specjalistów w tej dziedzinie w armii będzi</w:t>
      </w:r>
      <w:r>
        <w:rPr>
          <w:rFonts w:ascii="Times New Roman" w:eastAsia="Times New Roman" w:hAnsi="Times New Roman" w:cs="Times New Roman"/>
          <w:sz w:val="24"/>
          <w:szCs w:val="24"/>
        </w:rPr>
        <w:t>e rosnąć. Również na rynku cywilnym potrzebni są specjaliści w tej dziedzinie: przecież trudno wyobrazić sobie przedsiębiorstwo, które działa w oparciu o system informatyczny i nie chce chronić wysiłku swoich pracowników czy danych klientów. Zatem nic, cze</w:t>
      </w:r>
      <w:r>
        <w:rPr>
          <w:rFonts w:ascii="Times New Roman" w:eastAsia="Times New Roman" w:hAnsi="Times New Roman" w:cs="Times New Roman"/>
          <w:sz w:val="24"/>
          <w:szCs w:val="24"/>
        </w:rPr>
        <w:t>go się nauczysz, się nie zmarnuje.</w:t>
      </w:r>
    </w:p>
    <w:p w:rsidR="00802999" w:rsidRDefault="00802999">
      <w:pPr>
        <w:jc w:val="both"/>
      </w:pPr>
    </w:p>
    <w:sectPr w:rsidR="00802999" w:rsidSect="00802999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2999"/>
    <w:rsid w:val="00530B95"/>
    <w:rsid w:val="0080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99"/>
  </w:style>
  <w:style w:type="paragraph" w:styleId="Nagwek1">
    <w:name w:val="heading 1"/>
    <w:basedOn w:val="normal"/>
    <w:next w:val="normal"/>
    <w:rsid w:val="008029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029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1F065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"/>
    <w:next w:val="normal"/>
    <w:rsid w:val="008029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0299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029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02999"/>
  </w:style>
  <w:style w:type="table" w:customStyle="1" w:styleId="TableNormal">
    <w:name w:val="Table Normal"/>
    <w:rsid w:val="00802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029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F06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065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0651"/>
    <w:rPr>
      <w:color w:val="0000FF"/>
      <w:u w:val="single"/>
    </w:rPr>
  </w:style>
  <w:style w:type="character" w:customStyle="1" w:styleId="ListLabel1">
    <w:name w:val="ListLabel 1"/>
    <w:qFormat/>
    <w:rsid w:val="00802999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802999"/>
    <w:rPr>
      <w:sz w:val="20"/>
    </w:rPr>
  </w:style>
  <w:style w:type="character" w:customStyle="1" w:styleId="ListLabel3">
    <w:name w:val="ListLabel 3"/>
    <w:qFormat/>
    <w:rsid w:val="00802999"/>
    <w:rPr>
      <w:sz w:val="20"/>
    </w:rPr>
  </w:style>
  <w:style w:type="character" w:customStyle="1" w:styleId="ListLabel4">
    <w:name w:val="ListLabel 4"/>
    <w:qFormat/>
    <w:rsid w:val="00802999"/>
    <w:rPr>
      <w:sz w:val="20"/>
    </w:rPr>
  </w:style>
  <w:style w:type="character" w:customStyle="1" w:styleId="ListLabel5">
    <w:name w:val="ListLabel 5"/>
    <w:qFormat/>
    <w:rsid w:val="00802999"/>
    <w:rPr>
      <w:sz w:val="20"/>
    </w:rPr>
  </w:style>
  <w:style w:type="character" w:customStyle="1" w:styleId="ListLabel6">
    <w:name w:val="ListLabel 6"/>
    <w:qFormat/>
    <w:rsid w:val="00802999"/>
    <w:rPr>
      <w:sz w:val="20"/>
    </w:rPr>
  </w:style>
  <w:style w:type="character" w:customStyle="1" w:styleId="ListLabel7">
    <w:name w:val="ListLabel 7"/>
    <w:qFormat/>
    <w:rsid w:val="00802999"/>
    <w:rPr>
      <w:sz w:val="20"/>
    </w:rPr>
  </w:style>
  <w:style w:type="character" w:customStyle="1" w:styleId="ListLabel8">
    <w:name w:val="ListLabel 8"/>
    <w:qFormat/>
    <w:rsid w:val="00802999"/>
    <w:rPr>
      <w:sz w:val="20"/>
    </w:rPr>
  </w:style>
  <w:style w:type="character" w:customStyle="1" w:styleId="ListLabel9">
    <w:name w:val="ListLabel 9"/>
    <w:qFormat/>
    <w:rsid w:val="00802999"/>
    <w:rPr>
      <w:sz w:val="20"/>
    </w:rPr>
  </w:style>
  <w:style w:type="character" w:customStyle="1" w:styleId="ListLabel10">
    <w:name w:val="ListLabel 10"/>
    <w:qFormat/>
    <w:rsid w:val="00802999"/>
    <w:rPr>
      <w:rFonts w:ascii="Times New Roman" w:eastAsia="Times New Roman" w:hAnsi="Times New Roman" w:cs="Times New Roman"/>
      <w:b/>
      <w:bCs/>
      <w:color w:val="2880B9"/>
      <w:sz w:val="24"/>
      <w:szCs w:val="24"/>
      <w:lang w:eastAsia="pl-PL"/>
    </w:rPr>
  </w:style>
  <w:style w:type="character" w:customStyle="1" w:styleId="ListLabel11">
    <w:name w:val="ListLabel 11"/>
    <w:qFormat/>
    <w:rsid w:val="00802999"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rsid w:val="008029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2999"/>
    <w:pPr>
      <w:spacing w:after="140" w:line="276" w:lineRule="auto"/>
    </w:pPr>
  </w:style>
  <w:style w:type="paragraph" w:styleId="Lista">
    <w:name w:val="List"/>
    <w:basedOn w:val="Tekstpodstawowy"/>
    <w:rsid w:val="00802999"/>
    <w:rPr>
      <w:rFonts w:cs="Arial"/>
    </w:rPr>
  </w:style>
  <w:style w:type="paragraph" w:styleId="Legenda">
    <w:name w:val="caption"/>
    <w:basedOn w:val="Normalny"/>
    <w:qFormat/>
    <w:rsid w:val="008029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02999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0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B4B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A5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A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07"/>
    <w:rPr>
      <w:rFonts w:ascii="Segoe UI" w:hAnsi="Segoe UI" w:cs="Segoe UI"/>
      <w:sz w:val="18"/>
      <w:szCs w:val="18"/>
    </w:rPr>
  </w:style>
  <w:style w:type="paragraph" w:styleId="Podtytu">
    <w:name w:val="Subtitle"/>
    <w:basedOn w:val="normal"/>
    <w:next w:val="normal"/>
    <w:rsid w:val="008029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nh4JjRAWAZCtb3fzY/gSNG4xQ==">AMUW2mUE9P7ywS6oCiSn+iyWxNo6RJfyP9V888tw4kceo0KSjEKKU8+3OlmVo4Hd3zVF8Qdrqo+O3T7xnNA8yx+fpp8lMT4iCgKnDReDstLUcCWcNzgr1UN8kKTVxiA3XJw+InpUSCs+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6366</Characters>
  <Application>Microsoft Office Word</Application>
  <DocSecurity>0</DocSecurity>
  <Lines>53</Lines>
  <Paragraphs>14</Paragraphs>
  <ScaleCrop>false</ScaleCrop>
  <Company>HP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Maciaszek Jolanta</dc:creator>
  <cp:lastModifiedBy>pers0288</cp:lastModifiedBy>
  <cp:revision>2</cp:revision>
  <cp:lastPrinted>2021-02-03T08:19:00Z</cp:lastPrinted>
  <dcterms:created xsi:type="dcterms:W3CDTF">2021-01-25T08:40:00Z</dcterms:created>
  <dcterms:modified xsi:type="dcterms:W3CDTF">2021-02-03T08:20:00Z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