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okres od 25 stycznia do 29 stycznia 2021 r. dla klasy 4b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Imię i nazwisko nauczyciela: Monika Miękus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26.01.2021r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27.01.2021r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28.01.2021r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29.01.2021r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Proste, odcinki i punkty.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poznanie pojęć: punkt, odcinek i prosta;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wskazywanie punktów należących do odcinka, prostej.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Proste, odcinki i punkty.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poznanie pojęć: punkt, odcinek i prosta;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wskazywanie punktów należących do odcinka, prostej.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wskazywanie na rysunku prostych równoległych i prostopadłych;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rysowanie za pomocą ekierki i linijki prostych równoległych i prostopadłych.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Mierzenie.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używanie ze zrozumieniem jednostek  długości;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rysowanie odcinków o zadanej długości za pomocą linijki.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07_42089174191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Mierzenie.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porównywanie długości odcinków;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rozwiązywanie zadań tekstowych.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26</w:t>
            </w:r>
            <w:bookmarkStart w:id="1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.01.2021r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27.01.2021r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2" w:name="__DdeLink__269_95571937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28.01.2021r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bookmarkStart w:id="3" w:name="__DdeLink__269_955719372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3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29.01.2021r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bookmarkStart w:id="4" w:name="__DdeLink__269_955719372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4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Ćw. 1 str.74 Ćw. 3 str.75 (Zeszyt ćwiczeń)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Ćw. 2 str.74 Ćw.  4, 5, 6 str. 75 (Zeszyt ćwiczeń)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Zad. 3 str. 15 (P)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Zad. I, II, III str. 16 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Czy już umiem?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10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25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15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Sprawdzenie ćwiczeń po powrocie do szkoły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Odesłanie zadań nauczycielowi w Microsoft Teams lub w   messenger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bookmarkStart w:id="5" w:name="__DdeLink__106_3165725404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Sprawdzenie na kolejnej lekcji on-line</w:t>
            </w:r>
            <w:bookmarkEnd w:id="5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Sprawdzenie na kolejnej lekcji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</w:rPr>
        <w:t>Podpis nauczyciela: Monika Miękus</w:t>
      </w:r>
    </w:p>
    <w:p>
      <w:pPr>
        <w:pStyle w:val="Normal"/>
        <w:spacing w:before="0" w:after="2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4956" w:right="0" w:hanging="0"/>
        <w:jc w:val="right"/>
        <w:rPr>
          <w:rFonts w:ascii="Times New Roman" w:hAnsi="Times New Roman" w:eastAsia="Times New Roman" w:cs="Times New Roman"/>
          <w:b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color w:val="000000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Agnieszka Kucharczyk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język polski kl. IV b</w:t>
      </w:r>
    </w:p>
    <w:tbl>
      <w:tblPr>
        <w:tblW w:w="10065" w:type="dxa"/>
        <w:jc w:val="left"/>
        <w:tblInd w:w="-294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8"/>
        <w:gridCol w:w="1843"/>
        <w:gridCol w:w="1276"/>
        <w:gridCol w:w="1417"/>
        <w:gridCol w:w="1203"/>
        <w:gridCol w:w="1489"/>
        <w:gridCol w:w="1418"/>
      </w:tblGrid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Arial" w:ascii="Arial" w:hAnsi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25.01.2021r.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 pewnym rybaku i złotej rybce. Historia rybaka, jego żony i złotej rybki. Cz.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Ocena postępowania bohaterów.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Rozmowa na temat nauki płynącej z baśni.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Zapisanie wniosku.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Czytanie tekstu z podziałem na role.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Przeczytaj tekst: „Skamieniała” str.160 podręcznik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Ok. 10 min.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Weryfikacja stopnia znajomości tekstu na następnej lekcji.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26.01.2021r.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„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Nie usiedzi człowiek mały…”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Układanie planu zgodnie z przedstawionymi zdarzeniami.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Analizowanie motywów postępowania bohaterów.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Zapisanie wniosku z rozważań.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28.01.2021r.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Czy uważnie przeczytaliśmy „Opowieści z Narnii. S. Lewisa?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Sprawdzenie stopnia znajomości tekstu lektury.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Przedstawienie sylwetki  pisarza i zredagowanie krótkiej notatki.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Informacje o całej serii.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Określanie i nazywanie wrażeń czytelniczych.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Świat przedstawiony w lekturze.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Zebranie i zapisanie informacji o świecie przedstawionym (czasie, miejscu akcji, przebiegu wydarzeń, bohaterach).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Pierwsza lekcja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Druga – BEZ MONITORA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 xml:space="preserve">- 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29.01.2021r.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Niezwykły świat Narnii.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Zebranie informacji na temat niezwykłych miejsc i postaci w Narnii.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Ćwiczenia redakcyjne i słownikowe.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Powtórzenie wiadomości o opisie.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Tworzenie krótkich opisów miejsc lub postaci.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 xml:space="preserve">Uczniowie po zakończonych zajęciach odsyłają do nauczyciela uzupełnione karty pracy. </w:t>
            </w:r>
          </w:p>
        </w:tc>
      </w:tr>
    </w:tbl>
    <w:p>
      <w:pPr>
        <w:pStyle w:val="Normal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rPr/>
      </w:pPr>
      <w:r>
        <w:rPr>
          <w:rFonts w:cs="Times New Roman" w:ascii="Times New Roman" w:hAnsi="Times New Roman"/>
          <w:iCs/>
          <w:color w:val="002060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iCs/>
          <w:color w:val="002060"/>
        </w:rPr>
        <w:t xml:space="preserve">Podpis nauczyciela: </w:t>
      </w:r>
      <w:r>
        <w:rPr>
          <w:rFonts w:cs="Times New Roman" w:ascii="Times New Roman" w:hAnsi="Times New Roman"/>
          <w:iCs/>
        </w:rPr>
        <w:t>Agnieszka Kucharczyk</w:t>
      </w:r>
    </w:p>
    <w:p>
      <w:pPr>
        <w:pStyle w:val="Normal"/>
        <w:rPr>
          <w:rFonts w:ascii="Times New Roman" w:hAnsi="Times New Roman" w:cs="Times New Roman"/>
          <w:b/>
          <w:b/>
          <w:iCs/>
          <w:color w:val="002060"/>
          <w:lang w:eastAsia="pl-PL"/>
        </w:rPr>
      </w:pPr>
      <w:r>
        <w:rPr>
          <w:rFonts w:cs="Times New Roman" w:ascii="Times New Roman" w:hAnsi="Times New Roman"/>
          <w:b/>
          <w:iCs/>
          <w:color w:val="002060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color w:val="002060"/>
          <w:lang w:eastAsia="pl-PL"/>
        </w:rPr>
      </w:pPr>
      <w:r>
        <w:rPr>
          <w:rFonts w:cs="Times New Roman" w:ascii="Times New Roman" w:hAnsi="Times New Roman"/>
          <w:b/>
          <w:iCs/>
          <w:color w:val="002060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2060"/>
          <w:lang w:eastAsia="pl-PL"/>
        </w:rPr>
        <w:t xml:space="preserve">Nauczany przedmiot: historia, </w:t>
      </w:r>
    </w:p>
    <w:tbl>
      <w:tblPr>
        <w:tblW w:w="9273" w:type="dxa"/>
        <w:jc w:val="left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88"/>
        <w:gridCol w:w="1645"/>
        <w:gridCol w:w="1314"/>
        <w:gridCol w:w="1324"/>
        <w:gridCol w:w="1405"/>
        <w:gridCol w:w="1486"/>
        <w:gridCol w:w="810"/>
      </w:tblGrid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</w:t>
            </w:r>
            <w:r>
              <w:rPr>
                <w:rFonts w:eastAsia="Times New Roman" w:ascii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25 .01.2021r.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Temat: Powtórzenie wiadomości od Piastów do Jagiellonów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Treści: Utrwalenie wiadomości o władcach z tej dynastii . Utrwalenie pojęć dat i nazwisk  z epoki średniowiecza . Ćwiczenie umiejętności pracy z mapa i tekstem źródłowym 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  <w:t xml:space="preserve">Ćwiczenie 6-7 strona 47 zeszyt ćwiczeń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10 minut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6" w:name="_GoBack"/>
            <w:bookmarkStart w:id="7" w:name="_GoBack"/>
            <w:bookmarkEnd w:id="7"/>
          </w:p>
        </w:tc>
      </w:tr>
    </w:tbl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Robert Kierzkowski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technika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18"/>
        <w:gridCol w:w="1984"/>
        <w:gridCol w:w="1842"/>
        <w:gridCol w:w="993"/>
        <w:gridCol w:w="993"/>
        <w:gridCol w:w="1303"/>
        <w:gridCol w:w="658"/>
      </w:tblGrid>
      <w:tr>
        <w:trPr>
          <w:trHeight w:val="1020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realizacji treści</w:t>
            </w:r>
            <w:r>
              <w:rPr>
                <w:rFonts w:cs="Times New Roman" w:ascii="Times New Roman" w:hAnsi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5434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26.01.2021- wtorek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Bezpieczna droga ze znakami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Treści nauczania: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-t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erminy: znaki drogowe ostrzegawcze, nakazu, zakazu, informacyjne i poziome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-znaczenie wybranych znaków ostrzegawczych, zakazu, nakazu i informacyjnych oraz znaków </w:t>
            </w:r>
          </w:p>
          <w:p>
            <w:pPr>
              <w:pStyle w:val="Normal"/>
              <w:spacing w:before="60" w:after="60"/>
              <w:ind w:right="-32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Robert Kierzkowski</w:t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Mateusz Żupiński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j. angielski</w:t>
      </w:r>
    </w:p>
    <w:tbl>
      <w:tblPr>
        <w:tblW w:w="9272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18"/>
        <w:gridCol w:w="1671"/>
        <w:gridCol w:w="1223"/>
        <w:gridCol w:w="1373"/>
        <w:gridCol w:w="1450"/>
        <w:gridCol w:w="1494"/>
        <w:gridCol w:w="742"/>
      </w:tblGrid>
      <w:tr>
        <w:trPr>
          <w:trHeight w:val="1020" w:hRule="atLeast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25.01.2021- 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27.01.2021 -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29.01.2021 –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25. 01. 2021.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Life in Britain - dyscypliny sportowe uprawiane w szkole.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Tekst – „School sports”. Ćwiczenie na słuchanie i czytanie ze zrozumieniem. Poznanie nowych dyscyplin sportowych.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27. 01. 2021.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Revision 4 - podsumowanie i utrwalenie wiadomości z rozdziału 4 i przygotowanie do egzaminu.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Rozwiązywanie ćwiczeń przygotowujących do egzaminu, bazujących na materiale z unitu 4.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29.01.2021.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Powtórzenie materiału obejmującego wiadomości z rozdziału 4.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Ćwiczenia utrwalające poznaną leksykę. Transformacje gramatyczne zdań z wykorzystaniem czasownika „can”, struktur: „there is/are”. Pytania wh-.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25.01.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2021 r.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27. 01.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2021.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29. 01.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2021.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Ćwiczenia z podręcznika i zeszytu ćwiczeń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Ćwiczenia online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Ok. 25 min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bookmarkStart w:id="8" w:name="_GoBack1"/>
            <w:bookmarkStart w:id="9" w:name="_GoBack1"/>
            <w:bookmarkEnd w:id="9"/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Ok. 15 min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Sprawdzenie na kolejnej lekcji online w MS Teams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002060"/>
        </w:rPr>
        <w:t>Podpis nauczyciela: Mateusz Żupiński</w:t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Imię i nazwisko nauczyciela: </w:t>
      </w:r>
      <w:r>
        <w:rPr>
          <w:rFonts w:cs="Times New Roman" w:ascii="Times New Roman" w:hAnsi="Times New Roman"/>
          <w:b/>
          <w:color w:val="002060"/>
        </w:rPr>
        <w:t>o. Sebastian Gierszewski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Nauczany przedmiot: </w:t>
      </w:r>
      <w:r>
        <w:rPr>
          <w:rFonts w:cs="Times New Roman" w:ascii="Times New Roman" w:hAnsi="Times New Roman"/>
          <w:b/>
          <w:color w:val="002060"/>
        </w:rPr>
        <w:t>religia</w:t>
      </w:r>
    </w:p>
    <w:tbl>
      <w:tblPr>
        <w:tblW w:w="90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72"/>
        <w:gridCol w:w="1438"/>
        <w:gridCol w:w="1302"/>
        <w:gridCol w:w="1392"/>
        <w:gridCol w:w="1392"/>
        <w:gridCol w:w="1466"/>
        <w:gridCol w:w="789"/>
      </w:tblGrid>
      <w:tr>
        <w:trPr>
          <w:trHeight w:val="1020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26.01.2021 r.,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Przykazania wyrazem miłości Boga do człowieka.</w:t>
            </w:r>
          </w:p>
          <w:p>
            <w:pPr>
              <w:pStyle w:val="Normal"/>
              <w:spacing w:lineRule="auto" w:line="266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 xml:space="preserve">Dekalog wyrazem miłości Boga </w:t>
            </w:r>
          </w:p>
          <w:p>
            <w:pPr>
              <w:pStyle w:val="Normal"/>
              <w:spacing w:lineRule="auto" w:line="266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do człowieka.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Boże przykazania w życiu człowieka.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prowadzona przy użyciu Temasa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69 ćw. 5.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Napisz, czym są przykazania Boże.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10 minut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2 dni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ind w:left="-10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27. 01. 2021 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Wypełnianie przykazań wyrazem wiary i posłuszeństwa Bogu.</w:t>
            </w:r>
          </w:p>
          <w:p>
            <w:pPr>
              <w:pStyle w:val="Normal"/>
              <w:spacing w:lineRule="auto" w:line="266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Wypełnianie przykazań jako wyraz wiary i posłuszeństwa Bogu.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przez Librusa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71 ćw. 5.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Zilustruj jedno z przykazań Bożych.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10 minut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5 dni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002060"/>
        </w:rPr>
        <w:t>Podpis nauczyciela: o. Sebastian Gierszewski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25 stycznia do 29 stycznia 2021 r. dla klasy 4b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informatyka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29.01.2021r 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>Temat: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Budujemy z Baltie.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- posługiwanie się programem Baltie w trybie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</w:rPr>
              <w:t>Budowanie;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>tworzenie scen zgodnie z poleceniem w ćwiczeniu;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>- budowanie sceny według własnego pomysłu.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29.01.2021r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Zapoznanie się z filmami edukacyjnymi przesłanymi przez nauczyciela.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25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 nauczyciela:  Iwona  Różańska- Lisik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Nauczany przedmiot: wychowanie  fizyczne</w:t>
      </w:r>
    </w:p>
    <w:tbl>
      <w:tblPr>
        <w:tblW w:w="10510" w:type="dxa"/>
        <w:jc w:val="left"/>
        <w:tblInd w:w="-861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8"/>
        <w:gridCol w:w="1985"/>
        <w:gridCol w:w="1984"/>
        <w:gridCol w:w="1276"/>
        <w:gridCol w:w="1276"/>
        <w:gridCol w:w="1701"/>
        <w:gridCol w:w="870"/>
      </w:tblGrid>
      <w:tr>
        <w:trPr>
          <w:trHeight w:val="1502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Sposób realizacji treści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(np. planowanie lekcji prze Librus, video lekcje, spotkanie na Messenger, konsultacje)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Zadania dla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FFFFFF" w:val="clear"/>
              </w:rPr>
              <w:t>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>
        <w:trPr>
          <w:trHeight w:val="322" w:hRule="atLeast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25.01.2021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p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oniedziałek/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Nauka przyjęcia prawidłowej postawy ciała w różnych sytuacjach. Zasady funkcjonowania </w:t>
            </w:r>
          </w:p>
          <w:p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 czasie pandemii.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26.01.2021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wtorek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/>
            </w:pPr>
            <w:r>
              <w:rPr>
                <w:rFonts w:cs="Times New Roman" w:ascii="Times New Roman" w:hAnsi="Times New Roman"/>
              </w:rPr>
              <w:t>Nauka umiejętności przewrotu w przód z przysiadu podpartego.</w:t>
            </w:r>
          </w:p>
          <w:p>
            <w:pPr>
              <w:pStyle w:val="Bezodstpw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6" w:hRule="atLeast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27.01.2021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środa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/>
            </w:pPr>
            <w:r>
              <w:rPr>
                <w:rFonts w:cs="Times New Roman" w:ascii="Times New Roman" w:hAnsi="Times New Roman"/>
              </w:rPr>
              <w:t xml:space="preserve">Nauka umiejętności przewrotu w tył </w:t>
            </w:r>
          </w:p>
          <w:p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przysiadu podpartego.</w:t>
            </w:r>
          </w:p>
          <w:p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28.01.2021/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czwartek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/>
            </w:pPr>
            <w:r>
              <w:rPr>
                <w:rFonts w:cs="Times New Roman" w:ascii="Times New Roman" w:hAnsi="Times New Roman"/>
              </w:rPr>
              <w:t xml:space="preserve">Nauka umiejętności łączenia przewrotów </w:t>
            </w:r>
          </w:p>
          <w:p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przód i w tył.</w:t>
            </w:r>
          </w:p>
          <w:p>
            <w:pPr>
              <w:pStyle w:val="Bezodstpw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sz w:val="20"/>
          <w:szCs w:val="20"/>
        </w:rPr>
        <w:t xml:space="preserve">Podpis nauczyciela:   </w:t>
      </w:r>
      <w:r>
        <w:rPr>
          <w:rFonts w:cs="Monotype Corsiva" w:ascii="Monotype Corsiva" w:hAnsi="Monotype Corsiva"/>
          <w:iCs/>
          <w:sz w:val="24"/>
          <w:szCs w:val="24"/>
        </w:rPr>
        <w:t>Iwona Różańska- Lisik</w:t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Elżbieta Malczewska</w:t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przyroda</w:t>
      </w:r>
    </w:p>
    <w:tbl>
      <w:tblPr>
        <w:tblW w:w="9291" w:type="dxa"/>
        <w:jc w:val="left"/>
        <w:tblInd w:w="-4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868"/>
        <w:gridCol w:w="1139"/>
        <w:gridCol w:w="1473"/>
        <w:gridCol w:w="1391"/>
        <w:gridCol w:w="1468"/>
        <w:gridCol w:w="813"/>
      </w:tblGrid>
      <w:tr>
        <w:trPr>
          <w:trHeight w:val="1020" w:hRule="atLeast"/>
        </w:trPr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25 stycznia  2021 r.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 godz.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27 stycznia 2021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 godz.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18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Jak jest zbudowany układ rozrodczy ?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Uczeń :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-wymienia elementy budowy męskiego  układu rozrodczego,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wymienia elementy budowy żeńskiego  układu rozrodczego,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-rozumie pojęcia : zapłodnienie i ciąża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Temat</w:t>
            </w:r>
            <w:r>
              <w:rPr/>
              <w:t>: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Dojrzewanie to czas wielkich zmian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Uczeń :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opisuje zmiany zachodzące w organizmach podczas dojrzewania płciowego,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Poznaje podstawowe zasady dbania o ciało i otoczenie 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Video lekcja MS Teams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Video lekcja MS Teams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Times New Roman" w:hAnsi="Times New Roman"/>
              </w:rPr>
              <w:t>Ćwiczenie 4 s.94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 minut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Odsyła do nauczyciela przez Messenger lub Teams</w:t>
            </w:r>
          </w:p>
        </w:tc>
        <w:tc>
          <w:tcPr>
            <w:tcW w:w="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Standard"/>
        <w:spacing w:before="0" w:after="200"/>
        <w:jc w:val="right"/>
        <w:rPr>
          <w:rFonts w:ascii="Times New Roman" w:hAnsi="Times New Roman" w:cs="Times New Roman"/>
          <w:iCs/>
          <w:color w:val="002060"/>
          <w:sz w:val="20"/>
          <w:szCs w:val="20"/>
        </w:rPr>
      </w:pPr>
      <w:r>
        <w:rPr>
          <w:rFonts w:cs="Times New Roman" w:ascii="Times New Roman" w:hAnsi="Times New Roman"/>
          <w:iCs/>
          <w:color w:val="002060"/>
          <w:sz w:val="20"/>
          <w:szCs w:val="20"/>
        </w:rPr>
        <w:t>Podpis nauczyciela: Elżbieta Malczewska</w:t>
      </w:r>
    </w:p>
    <w:sectPr>
      <w:footerReference w:type="default" r:id="rId3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onotype Corsiva">
    <w:charset w:val="ee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654c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Akapitzlist">
    <w:name w:val="Akapit z listą"/>
    <w:basedOn w:val="Normal"/>
    <w:qFormat/>
    <w:pPr>
      <w:spacing w:lineRule="auto" w:line="240"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Bezodstpw">
    <w:name w:val="Bez odstępów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bidi="ar-SA" w:eastAsia="zh-C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Tahoma"/>
      <w:color w:val="auto"/>
      <w:kern w:val="2"/>
      <w:sz w:val="22"/>
      <w:szCs w:val="22"/>
      <w:lang w:val="pl-PL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LibreOffice/6.2.1.2$Windows_X86_64 LibreOffice_project/7bcb35dc3024a62dea0caee87020152d1ee96e71</Application>
  <Pages>12</Pages>
  <Words>1437</Words>
  <Characters>8984</Characters>
  <CharactersWithSpaces>10238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2021-01-21T20:59:11Z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