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2060"/>
          <w:sz w:val="22"/>
          <w:szCs w:val="22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  <w:sz w:val="22"/>
          <w:szCs w:val="22"/>
        </w:rPr>
        <w:t>okres od 01 lutego do 05 lutego 2021 r. dla klasy 4b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2060"/>
          <w:sz w:val="22"/>
          <w:szCs w:val="22"/>
        </w:rPr>
        <w:t>Imię i nazwisko nauczyciela: Monika Miękus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2060"/>
          <w:sz w:val="22"/>
          <w:szCs w:val="22"/>
        </w:rPr>
        <w:t>Nauczany przedmiot: matematyka</w:t>
      </w:r>
    </w:p>
    <w:tbl>
      <w:tblPr>
        <w:tblW w:w="927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287"/>
        <w:gridCol w:w="1646"/>
        <w:gridCol w:w="1314"/>
        <w:gridCol w:w="1323"/>
        <w:gridCol w:w="1404"/>
        <w:gridCol w:w="1487"/>
        <w:gridCol w:w="811"/>
      </w:tblGrid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Sposób realizacji treści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(np. planowanie lekcji prze Librus, video lekcje, spotkanie na Messenger, konsultacje)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02.02.2021r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03.02.2021r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04.02.2021r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05.02.2021r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Razem: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4 godziny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Temat: Prostokąty i kwadraty.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 xml:space="preserve">Treści nauczania: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rozpoznawanie prostokątów i kwadratów;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rysowanie przekątnych prostokąta;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rysowanie prostokąta i kwadratu o podanych wymiarach;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wskazywanie boków równoległych i boków prostopadłych w prostokącie;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Temat: Wielokąty.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 xml:space="preserve">Treści nauczania: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podawanie nazw wielokątów;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wśród podanych wielokątów rozpoznawanie trójkątów, czworokątów, pięciokątów itd.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rysowanie wielokątów.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Temat: Różne jednostki długości.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 xml:space="preserve">Treści nauczania: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-rozróżnianie jednostek długości,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mierzenie długości odcinków;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zamiana jednostek długości.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Temat: Różne jednostki długości.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 xml:space="preserve">Treści nauczania: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-rozróżnianie jednostek długości,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mierzenie długości odcinków;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zamiana jednostek długości.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rozwiązywanie zadań tekstowych z wykorzystaniem zamiany jednostek.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  <w:bookmarkStart w:id="0" w:name="__DdeLink__236_1743196498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.02.2021r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lekcja </w:t>
            </w:r>
            <w:bookmarkEnd w:id="0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 on-line w Microsoft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03.02.2021r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bookmarkStart w:id="1" w:name="__DdeLink__269_955719372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lekcja </w:t>
            </w:r>
            <w:bookmarkEnd w:id="1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on-line Microsoft Teams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04.02.2021r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bookmarkStart w:id="2" w:name="__DdeLink__269_9557193721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lekcja </w:t>
            </w:r>
            <w:bookmarkEnd w:id="2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on-line Microsoft Teams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05.02.2021r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bookmarkStart w:id="3" w:name="__DdeLink__269_9557193722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lekcja </w:t>
            </w:r>
            <w:bookmarkEnd w:id="3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on-line Microsoft Teams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Zad. I, II, III str. 20 (P) -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 w:val="22"/>
                <w:szCs w:val="22"/>
              </w:rPr>
              <w:t>Czy już umiem?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Zad. I, II, III str. 24 (P) –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 w:val="22"/>
                <w:szCs w:val="22"/>
              </w:rPr>
              <w:t>Czy już umiem?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Ćw. 1, 2, 3 str. 86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 w:val="22"/>
                <w:szCs w:val="22"/>
              </w:rPr>
              <w:t>(Zeszyt ćwiczeń)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Ćw. 4, 5, 6 str. 87 – 88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 w:val="22"/>
                <w:szCs w:val="22"/>
              </w:rPr>
              <w:t>(Zeszyt ćwiczeń)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15 minut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15 minut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20 minut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20 minut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Odesłanie zadań nauczycielowi w Microsoft Teams lub w   messenger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4" w:name="__DdeLink__106_3165725404"/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>Sprawdzenie na kolejnej lekcji on-line</w:t>
            </w:r>
            <w:bookmarkEnd w:id="4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5" w:name="__DdeLink__416_1111103940"/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>Sprawdzenie na kolejnej lekcji on-line</w:t>
            </w:r>
            <w:bookmarkEnd w:id="5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>Sprawdzenie na kolejnej lekcji on-line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</w:rPr>
            </w:r>
          </w:p>
        </w:tc>
      </w:tr>
    </w:tbl>
    <w:p>
      <w:pPr>
        <w:pStyle w:val="Normal"/>
        <w:spacing w:before="0" w:after="200"/>
        <w:jc w:val="right"/>
        <w:rPr/>
      </w:pPr>
      <w:r>
        <w:rPr>
          <w:rFonts w:ascii="Times New Roman" w:hAnsi="Times New Roman"/>
        </w:rPr>
        <w:t>Podpis nauczyciela: Monika Miękus</w:t>
      </w:r>
    </w:p>
    <w:p>
      <w:pPr>
        <w:pStyle w:val="Normal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Imię i nazwisko nauczyciela: Monika Miękus</w:t>
      </w:r>
    </w:p>
    <w:p>
      <w:pPr>
        <w:pStyle w:val="Normal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Nauczany przedmiot: informatyka</w:t>
      </w:r>
    </w:p>
    <w:tbl>
      <w:tblPr>
        <w:tblW w:w="927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87"/>
        <w:gridCol w:w="1646"/>
        <w:gridCol w:w="1314"/>
        <w:gridCol w:w="1323"/>
        <w:gridCol w:w="1404"/>
        <w:gridCol w:w="1487"/>
        <w:gridCol w:w="811"/>
      </w:tblGrid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realizacji treści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05.02.2021r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Razem: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 godzina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color w:val="000000"/>
                <w:sz w:val="18"/>
                <w:szCs w:val="18"/>
                <w:u w:val="single"/>
              </w:rPr>
              <w:t>Temat: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</w:rPr>
              <w:t>Dzień Bezpiecznego Internetu.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- Obchody Dnia Bezpiecznego Internetu;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- zagrożenia w sieci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- omówienie zasad bezpiecznego korzystania z Internetu;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- zasady kulturalnego zachowania w Internecie.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05.02.2021r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>lekcja  on-line Microsoft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Odesłanie wykonanego zadania nauczycielowi.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  <w:t>Podpis nauczyciela: Monika Miękus</w:t>
      </w:r>
    </w:p>
    <w:p>
      <w:pPr>
        <w:pStyle w:val="Normal"/>
        <w:jc w:val="right"/>
        <w:rPr>
          <w:rStyle w:val="FootnoteCharacters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 xml:space="preserve">Imię i nazwisko nauczyciela: </w:t>
      </w:r>
      <w:r>
        <w:rPr>
          <w:rFonts w:cs="Times New Roman" w:ascii="Times New Roman" w:hAnsi="Times New Roman"/>
          <w:b/>
          <w:color w:val="002060"/>
        </w:rPr>
        <w:t>o. Sebastian Gierszewski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 xml:space="preserve">Nauczany przedmiot: </w:t>
      </w:r>
      <w:r>
        <w:rPr>
          <w:rFonts w:cs="Times New Roman" w:ascii="Times New Roman" w:hAnsi="Times New Roman"/>
          <w:b/>
          <w:color w:val="002060"/>
        </w:rPr>
        <w:t>religia</w:t>
      </w:r>
    </w:p>
    <w:tbl>
      <w:tblPr>
        <w:tblW w:w="9052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276"/>
        <w:gridCol w:w="1416"/>
        <w:gridCol w:w="1308"/>
        <w:gridCol w:w="1395"/>
        <w:gridCol w:w="1394"/>
        <w:gridCol w:w="1470"/>
        <w:gridCol w:w="792"/>
      </w:tblGrid>
      <w:tr>
        <w:trPr>
          <w:trHeight w:val="1020" w:hRule="atLeast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realizacji treści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2.02.2021 r., wtorek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 godz.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Temat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Przez Maryję Jezus wzywa nas do wypełniania Jego woli.</w:t>
            </w:r>
          </w:p>
          <w:p>
            <w:pPr>
              <w:pStyle w:val="Normal"/>
              <w:spacing w:lineRule="auto" w:line="264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Maryja wzorem wypełniania woli Pana Jezusa.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Posłuszeństwo wobec woli Bożej.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Katecheza prowadzona przy użyciu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Karta Pracy ucznia str. 73 ćw. 4 i 5.</w:t>
            </w:r>
          </w:p>
          <w:p>
            <w:pPr>
              <w:pStyle w:val="Normal"/>
              <w:spacing w:lineRule="auto" w:line="240" w:before="0" w:after="200"/>
              <w:rPr/>
            </w:pPr>
            <w:bookmarkStart w:id="6" w:name="_GoBack"/>
            <w:r>
              <w:rPr>
                <w:rFonts w:eastAsia="Times New Roman" w:cs="Times New Roman" w:ascii="Times New Roman" w:hAnsi="Times New Roman"/>
                <w:sz w:val="18"/>
              </w:rPr>
              <w:t>Napisz, do czego zachęca nas Maryja, mówiąc: „Zróbcie wszystko, cokolwiek wam powie” (J 2,5).</w:t>
            </w:r>
            <w:bookmarkEnd w:id="6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10 minut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Praca domowa sprawdzona w Librusie lub Teamsie jako załącznik 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Termin – 2 dni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  <w:tr>
        <w:trPr>
          <w:trHeight w:val="1020" w:hRule="atLeast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ind w:left="-109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3. 02. 2021 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 godz.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Temat: Pan Jezus wzywa nas do głoszenia Jego nauki.</w:t>
            </w:r>
          </w:p>
          <w:p>
            <w:pPr>
              <w:pStyle w:val="Domynie"/>
              <w:spacing w:lineRule="auto" w:line="240"/>
              <w:rPr/>
            </w:pPr>
            <w:r>
              <w:rPr>
                <w:sz w:val="18"/>
                <w:szCs w:val="18"/>
                <w:lang w:val="pl-PL"/>
              </w:rPr>
              <w:t>Wezwanie Jezusa do głoszenia Jego nauki w świecie.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Katecheza przez Librusa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Karta Pracy ucznia str. 75 ćw. 4 i 5.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Ułóż modlitwę dziękczynną za dar bycia apostołem Jezusa. Podczas wieczornej modlitwy poproś, abyś był dobrym apostołem Jezusa.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10 minut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Praca domowa sprawdzona w Librusie lub Teamsie jako załącznik 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Termin – 5 dni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iCs/>
          <w:color w:val="002060"/>
        </w:rPr>
        <w:t>Podpis nauczyciela: o. Sebastian Gierszewski</w:t>
      </w:r>
    </w:p>
    <w:p>
      <w:pPr>
        <w:pStyle w:val="Normal"/>
        <w:jc w:val="right"/>
        <w:rPr>
          <w:rStyle w:val="FootnoteCharacters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Mateusz Żupiński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Nauczany przedmiot: j. angielski</w:t>
      </w:r>
    </w:p>
    <w:tbl>
      <w:tblPr>
        <w:tblW w:w="9272" w:type="dxa"/>
        <w:jc w:val="left"/>
        <w:tblInd w:w="-15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339"/>
        <w:gridCol w:w="1543"/>
        <w:gridCol w:w="1244"/>
        <w:gridCol w:w="1399"/>
        <w:gridCol w:w="1475"/>
        <w:gridCol w:w="1520"/>
        <w:gridCol w:w="751"/>
      </w:tblGrid>
      <w:tr>
        <w:trPr>
          <w:trHeight w:val="1020" w:hRule="atLeast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Sposób realizacji treści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01.02.2021-  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03.02.2021 - 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05.02.2021 – 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3 godz.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01. 02. 2021.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Temat: Ćwiczenia utrwalające znajomość słownictwa i struktur językowych z rozdziałów 3-4.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Utrwalenie poznanego słownictwa z rozdziałów 3-4 (dom, aktywność fizyczna). Ćwiczenia na rozumienie ze słuchu. Zdania twierdzące, przeczące i pytające ze strukturami there is/are, czasownikiem „can”.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03. 02. 2021.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Temat: Opisywanie zwierząt w kontekście przeczytanej historyjki obrazkowej.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Wprowadzenie nowej leksyki dotyczącej zwierząt z uwzględnieniem liczby mnogiej. Historyjka obrazkowa: „Tomek and friends”.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05.02.2021.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Temat: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Zastosowanie czasownika has got do opisu zwierząt.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7" w:name="_GoBack1"/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Ćwiczenia utrwalające poznaną leksykę dotyczącą zwierząt. Transformacje gramatyczne zdań z wykorzystaniem czasownika have got/ has got.</w:t>
            </w:r>
            <w:bookmarkEnd w:id="7"/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01.02.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2021 r.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MS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03. 02.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2021.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MS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05. 02.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2021.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librus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Ćwiczenia z podręcznika i zeszytu ćwiczeń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Ćwiczenia online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Ok. 25 min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Ok. 15 min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Sprawdzenie na kolejnej lekcji online w MS Teams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iCs/>
          <w:color w:val="002060"/>
        </w:rPr>
        <w:t>Podpis nauczyciela: Mateusz Żupiński</w:t>
      </w:r>
    </w:p>
    <w:p>
      <w:pPr>
        <w:pStyle w:val="Normal"/>
        <w:jc w:val="right"/>
        <w:rPr>
          <w:rStyle w:val="Znakiprzypiswdolnych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Marek Bąbolewski</w:t>
      </w:r>
    </w:p>
    <w:p>
      <w:pPr>
        <w:pStyle w:val="Normal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Nauczany przedmiot: plastyka, muzyka</w:t>
      </w:r>
    </w:p>
    <w:tbl>
      <w:tblPr>
        <w:tblW w:w="9292" w:type="dxa"/>
        <w:jc w:val="left"/>
        <w:tblInd w:w="-11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48"/>
        <w:gridCol w:w="1869"/>
        <w:gridCol w:w="782"/>
        <w:gridCol w:w="1912"/>
        <w:gridCol w:w="1118"/>
        <w:gridCol w:w="1291"/>
        <w:gridCol w:w="971"/>
      </w:tblGrid>
      <w:tr>
        <w:trPr>
          <w:trHeight w:val="1020" w:hRule="atLeast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Sposób realizacji treści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(np. planowanie lekcji prze Librus, video lekcje, spotkanie na Messenger, konsultacje)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Zadania dla ucznia do wykonania 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>
        <w:trPr>
          <w:trHeight w:val="463" w:hRule="atLeast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05.02.2021- 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Plastyka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Temat lekcji:</w:t>
            </w:r>
          </w:p>
          <w:p>
            <w:pPr>
              <w:pStyle w:val="Normal"/>
              <w:suppressAutoHyphens w:val="true"/>
              <w:spacing w:lineRule="atLeast" w:line="100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Barwy ciepłe i zimne.</w:t>
            </w:r>
          </w:p>
          <w:p>
            <w:pPr>
              <w:pStyle w:val="Normal"/>
              <w:suppressAutoHyphens w:val="true"/>
              <w:spacing w:lineRule="atLeast" w:line="10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TREŚCI</w:t>
            </w:r>
          </w:p>
          <w:p>
            <w:pPr>
              <w:pStyle w:val="Tekstwstpniesformatowany"/>
              <w:rPr/>
            </w:pPr>
            <w:r>
              <w:rPr>
                <w:rFonts w:cs="Times New Roman" w:ascii="Times New Roman" w:hAnsi="Times New Roman"/>
              </w:rPr>
              <w:t xml:space="preserve">- terminy: </w:t>
            </w:r>
            <w:r>
              <w:rPr>
                <w:rFonts w:cs="Times New Roman" w:ascii="Times New Roman" w:hAnsi="Times New Roman"/>
                <w:i/>
              </w:rPr>
              <w:t>barwy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i/>
              </w:rPr>
              <w:t>ciepłe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  <w:i/>
              </w:rPr>
              <w:t>barwy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i/>
              </w:rPr>
              <w:t>zimne</w:t>
            </w:r>
          </w:p>
          <w:p>
            <w:pPr>
              <w:pStyle w:val="Tekstwstpniesformatowany"/>
              <w:rPr/>
            </w:pPr>
            <w:r>
              <w:rPr>
                <w:rFonts w:cs="Times New Roman" w:ascii="Times New Roman" w:hAnsi="Times New Roman"/>
              </w:rPr>
              <w:t>- wpływ barw ciepłych i zimnych na ekspresję i estetykę pracy plastycznej oraz na samopoczucie człowieka</w:t>
            </w:r>
          </w:p>
          <w:p>
            <w:pPr>
              <w:pStyle w:val="Normal"/>
              <w:suppressAutoHyphens w:val="true"/>
              <w:spacing w:lineRule="atLeast" w:line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tLeast" w:line="10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Lekcja w Teams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Ćwiczenie plastyczne podręcznik str. 34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 minut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Sprawdzenie prac na następnej lekcji.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688" w:hRule="atLeast"/>
        </w:trPr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04.02.2021- 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Muzyka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  <w:lang w:eastAsia="en-US"/>
              </w:rPr>
              <w:t>Temat lekcji: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Forma AB i jej przykłady.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TREŚCI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- Śpiewanka o piosence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- nagranie: Anonim, Szewczyk idzie po ulicy, szydełka nosząc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terminy: refren, zwrotka, forma AB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Lekcja w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Nauka śpiewu „Śpiewanki o piosence”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Quasi-LucidaBright;MS Gothic" w:cs="Times New Roman"/>
                <w:sz w:val="20"/>
                <w:szCs w:val="20"/>
                <w:lang w:eastAsia="en-US"/>
              </w:rPr>
            </w:pPr>
            <w:r>
              <w:rPr>
                <w:rFonts w:eastAsia="Quasi-LucidaBright;MS Gothic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Quasi-LucidaBright;MS Gothic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Quasi-LucidaBright;MS Gothic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45 minut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Śpiew na ocenę na następnej lekcji.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iCs/>
          <w:color w:val="002060"/>
        </w:rPr>
        <w:t>Podpis nauczyciela: Marek Bąbolewski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Imię i nazwisko nauczyciela:  Iwona  Różańska- Lisik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Nauczany przedmiot: wychowanie  fizyczne</w:t>
      </w:r>
    </w:p>
    <w:tbl>
      <w:tblPr>
        <w:tblW w:w="10510" w:type="dxa"/>
        <w:jc w:val="left"/>
        <w:tblInd w:w="-861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416"/>
        <w:gridCol w:w="2269"/>
        <w:gridCol w:w="1986"/>
        <w:gridCol w:w="1276"/>
        <w:gridCol w:w="1273"/>
        <w:gridCol w:w="1418"/>
        <w:gridCol w:w="871"/>
      </w:tblGrid>
      <w:tr>
        <w:trPr>
          <w:trHeight w:val="1502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Sposób realizacji treści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(np. planowanie lekcji prze Librus, video lekcje, spotkanie na Messenger, konsultacje)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Zadania dla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shd w:fill="FFFFFF" w:val="clear"/>
              </w:rPr>
              <w:t>ucznia do wykonania  w domu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Przewidywany czas wykonania zadania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Uwagi</w:t>
            </w:r>
          </w:p>
        </w:tc>
      </w:tr>
      <w:tr>
        <w:trPr>
          <w:trHeight w:val="322" w:hRule="atLeast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01.02.2021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/ p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oniedziałek/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Nauka umiejętności przeprowadzenia fragmentu rozgrzewki </w:t>
            </w:r>
          </w:p>
          <w:p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 wykorzystaniem piłek do siatkówki.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librus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02.02.2021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/ wtorek /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Nauka poruszania się po boisku z piłką </w:t>
            </w:r>
          </w:p>
          <w:p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bez piłki.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librus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6" w:hRule="atLeast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03.02.2021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/ środa /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Poznajemy gry </w:t>
            </w:r>
          </w:p>
          <w:p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zabawy doskonalące  chwyty i podania.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librus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98" w:hRule="atLeast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04.02.2021/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/ czwartek /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Nauka  umiejętności  rzutu  jednorącz  półgórnego  w  mini piłce  ręcznej.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librus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/>
      </w:pPr>
      <w:r>
        <w:rPr>
          <w:rFonts w:cs="Times New Roman" w:ascii="Times New Roman" w:hAnsi="Times New Roman"/>
          <w:iCs/>
          <w:sz w:val="20"/>
          <w:szCs w:val="20"/>
        </w:rPr>
        <w:t xml:space="preserve">Podpis nauczyciela:   </w:t>
      </w:r>
      <w:r>
        <w:rPr>
          <w:rFonts w:cs="Monotype Corsiva" w:ascii="Monotype Corsiva" w:hAnsi="Monotype Corsiva"/>
          <w:b/>
          <w:iCs/>
          <w:sz w:val="24"/>
          <w:szCs w:val="24"/>
        </w:rPr>
        <w:t>Iwona Różańska- Lisik</w:t>
      </w:r>
    </w:p>
    <w:p>
      <w:pPr>
        <w:pStyle w:val="Normal"/>
        <w:jc w:val="right"/>
        <w:rPr>
          <w:rFonts w:cs="Times New Roman"/>
          <w:iCs/>
        </w:rPr>
      </w:pPr>
      <w:r>
        <w:rPr>
          <w:rFonts w:cs="Times New Roman"/>
          <w:iCs/>
        </w:rPr>
      </w:r>
    </w:p>
    <w:p>
      <w:pPr>
        <w:pStyle w:val="Normal"/>
        <w:jc w:val="right"/>
        <w:rPr>
          <w:rStyle w:val="Znakiprzypiswdolnych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Robert Kierzkowski</w:t>
      </w:r>
    </w:p>
    <w:p>
      <w:pPr>
        <w:pStyle w:val="Normal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Nauczany przedmiot: technika</w:t>
      </w:r>
    </w:p>
    <w:tbl>
      <w:tblPr>
        <w:tblW w:w="9292" w:type="dxa"/>
        <w:jc w:val="left"/>
        <w:tblInd w:w="-11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518"/>
        <w:gridCol w:w="1984"/>
        <w:gridCol w:w="1841"/>
        <w:gridCol w:w="994"/>
        <w:gridCol w:w="993"/>
        <w:gridCol w:w="1303"/>
        <w:gridCol w:w="658"/>
      </w:tblGrid>
      <w:tr>
        <w:trPr>
          <w:trHeight w:val="1020" w:hRule="atLeast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Sposób realizacji treści</w:t>
            </w:r>
            <w:r>
              <w:rPr>
                <w:rFonts w:cs="Times New Roman" w:ascii="Times New Roman" w:hAnsi="Times New Roman"/>
                <w:color w:val="000000"/>
              </w:rPr>
              <w:t>(np. planowanie lekcji prze Librus, video lekcje, spotkanie na Messenger, konsultacje)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Zadania dla ucznia do wykonania 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Uwagi</w:t>
            </w:r>
          </w:p>
        </w:tc>
      </w:tr>
      <w:tr>
        <w:trPr>
          <w:trHeight w:val="4250" w:hRule="atLeast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02.02.2021- wtorek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Temat: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</w:rPr>
              <w:t>Bezpieczna droga ze znakami –cd.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Treści nauczania:</w:t>
            </w:r>
          </w:p>
          <w:p>
            <w:pPr>
              <w:pStyle w:val="Akapitzlist"/>
              <w:ind w:lef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-t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erminy: znaki drogowe ostrzegawcze, nakazu, zakazu, informacyjne i poziome</w:t>
            </w:r>
          </w:p>
          <w:p>
            <w:pPr>
              <w:pStyle w:val="Akapitzlist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-znaczenie wybranych znaków ostrzegawczych, zakazu, nakazu i informacyjnych oraz znaków </w:t>
            </w:r>
          </w:p>
          <w:p>
            <w:pPr>
              <w:pStyle w:val="Normal"/>
              <w:spacing w:before="60" w:after="60"/>
              <w:ind w:right="-32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Lekcja  on-line w Microsoft Teams,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</w:tr>
    </w:tbl>
    <w:p>
      <w:pPr>
        <w:pStyle w:val="Normal"/>
        <w:jc w:val="right"/>
        <w:rPr/>
      </w:pPr>
      <w:r>
        <w:rPr>
          <w:rFonts w:cs="Times New Roman" w:ascii="Times New Roman" w:hAnsi="Times New Roman"/>
          <w:iCs/>
          <w:color w:val="002060"/>
        </w:rPr>
        <w:t>Podpis nauczyciela: Robert Kierzkowski</w:t>
      </w:r>
    </w:p>
    <w:p>
      <w:pPr>
        <w:pStyle w:val="Normal"/>
        <w:rPr>
          <w:rFonts w:ascii="Times New Roman" w:hAnsi="Times New Roman"/>
          <w:b/>
          <w:b/>
          <w:color w:val="002060"/>
          <w:lang w:eastAsia="pl-PL"/>
        </w:rPr>
      </w:pPr>
      <w:r>
        <w:rPr>
          <w:rFonts w:ascii="Times New Roman" w:hAnsi="Times New Roman"/>
          <w:b/>
          <w:color w:val="002060"/>
          <w:lang w:eastAsia="pl-PL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color w:val="002060"/>
          <w:lang w:eastAsia="pl-PL"/>
        </w:rPr>
        <w:t xml:space="preserve">Imię i nazwisko nauczyciela: Sylwester Leśnowolski 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2060"/>
          <w:lang w:eastAsia="pl-PL"/>
        </w:rPr>
        <w:t xml:space="preserve">Nauczany przedmiot: historia, wdż </w:t>
      </w:r>
    </w:p>
    <w:tbl>
      <w:tblPr>
        <w:tblW w:w="9273" w:type="dxa"/>
        <w:jc w:val="left"/>
        <w:tblInd w:w="-10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288"/>
        <w:gridCol w:w="1645"/>
        <w:gridCol w:w="1314"/>
        <w:gridCol w:w="1262"/>
        <w:gridCol w:w="1466"/>
        <w:gridCol w:w="1487"/>
        <w:gridCol w:w="810"/>
      </w:tblGrid>
      <w:tr>
        <w:trPr>
          <w:trHeight w:val="1020" w:hRule="atLeast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eastAsia="Times New Roman" w:ascii="Times New Roman" w:hAnsi="Times New Roman"/>
                <w:color w:val="000000"/>
                <w:sz w:val="18"/>
                <w:lang w:eastAsia="pl-PL"/>
              </w:rPr>
              <w:t xml:space="preserve">(np. planowanie lekcji prze Librus, video lekcje,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01 .02.2021r.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03.02.2021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 xml:space="preserve">Środa </w:t>
            </w:r>
            <w:bookmarkStart w:id="8" w:name="_GoBack2"/>
            <w:bookmarkEnd w:id="8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Temat: XVII wiek stulecie wojen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  <w:t xml:space="preserve">Treści: Przyczyny i skutki wojen w XVII wieku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  <w:t xml:space="preserve">Z kim Polska toczyła wojny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  <w:t xml:space="preserve">Wybitni wodzowie Polski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  <w:t xml:space="preserve">Pojęcia hetman , potop szwedzki husaria odsiecz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  <w:lang w:eastAsia="pl-PL"/>
              </w:rPr>
              <w:t xml:space="preserve">Temat: Wspólnota domu serca i myśli – funkcje rodziny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  <w:t xml:space="preserve">Treści: Zapoznanie z tematyką zajęć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  <w:t xml:space="preserve">Podstawowe funkcje rodziny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  <w:t xml:space="preserve">Konieczność miłości rodzinnej i rodzicielskiej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  <w:t xml:space="preserve">Refleksja na temat wychowania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b/>
                <w:b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18"/>
                <w:lang w:eastAsia="pl-PL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b/>
                <w:sz w:val="18"/>
                <w:lang w:eastAsia="pl-PL"/>
              </w:rPr>
              <w:t xml:space="preserve">Librus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b/>
                <w:b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18"/>
                <w:lang w:eastAsia="pl-PL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  <w:t xml:space="preserve">6,7 strona 52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 xml:space="preserve">10 minut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  <w:t>.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lang w:eastAsia="pl-PL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>
          <w:rStyle w:val="Znakiprzypiswdolnych"/>
          <w:rFonts w:ascii="Times New Roman" w:hAnsi="Times New Roman" w:cs="Times New Roman"/>
          <w:b/>
          <w:b/>
          <w:color w:val="002060"/>
        </w:rPr>
      </w:pPr>
      <w:r>
        <w:rPr/>
      </w:r>
    </w:p>
    <w:p>
      <w:pPr>
        <w:pStyle w:val="Standard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Imię i nazwisko nauczyciela: Elżbieta Malczewska</w:t>
      </w:r>
    </w:p>
    <w:p>
      <w:pPr>
        <w:pStyle w:val="Standard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Nauczany przedmiot: przyroda</w:t>
      </w:r>
    </w:p>
    <w:tbl>
      <w:tblPr>
        <w:tblW w:w="9687" w:type="dxa"/>
        <w:jc w:val="left"/>
        <w:tblInd w:w="-436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7"/>
        <w:gridCol w:w="2126"/>
        <w:gridCol w:w="1139"/>
        <w:gridCol w:w="1473"/>
        <w:gridCol w:w="1391"/>
        <w:gridCol w:w="1468"/>
        <w:gridCol w:w="813"/>
      </w:tblGrid>
      <w:tr>
        <w:trPr>
          <w:trHeight w:val="1020" w:hRule="atLeast"/>
        </w:trPr>
        <w:tc>
          <w:tcPr>
            <w:tcW w:w="12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Sposób realizacji treści 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(np. planowanie lekcji prze Librus, video lekcje, spotkanie na Messenger, konsultacje)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139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4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8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</w:tcPr>
          <w:p>
            <w:pPr>
              <w:pStyle w:val="Standard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 luty  2021 r.</w:t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3 luty 2021 r.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Temat: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 Odkrywamy tajemnice ciała człowieka – podsumowanie wiadomości z działu 4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Uczeń: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-IV.1. wymienia układy budujące organizm człowieka: układ kostny, oddechowy, pokarmowy, krwionośny, rozrodczy, nerwowy i podaje ich podstawowe funkcje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IV.2. wskazuje na planszy, modelu i własnym ciele układy budujące organizm człowieka oraz narządy zmysłów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IV.3. opisuje zmiany zachodzące w organizmach podczas dojrzewania płciowego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IV.6. opisuje podstawowe zasady dbałości o ciało i otoczenie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Temat: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Sprawdzian wiadomości z działu 4.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Badanie stopnia opanowania treści nauczania (wymagań szczegółowych) ujętych w następujących punktach podstawy programowej: IV.1, IV.2, IV.3, IV.4, IV.5, IV.6, V.10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Video lekcja MS Teams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Video lekcja MS Teams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Karty pracy wykonywane w czasie zajęć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Sprawdzian  w Forms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9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30 minut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30- 35 minut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Uczniowie odsyłają przez MS Teams do nauczyciela w ciągu jednego dnia</w:t>
            </w:r>
          </w:p>
        </w:tc>
        <w:tc>
          <w:tcPr>
            <w:tcW w:w="8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24"/>
              </w:rPr>
            </w:r>
          </w:p>
        </w:tc>
      </w:tr>
    </w:tbl>
    <w:p>
      <w:pPr>
        <w:pStyle w:val="Standard"/>
        <w:spacing w:before="0" w:after="200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  <w:t>Podpis nauczyciela: Elżbieta Malczewska</w:t>
      </w:r>
    </w:p>
    <w:sectPr>
      <w:footerReference w:type="default" r:id="rId2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Monotype Corsiv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654c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6654c"/>
    <w:rPr>
      <w:rFonts w:eastAsia="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6654c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6654c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Domynie">
    <w:name w:val="Domy徑nie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hi-IN"/>
    </w:rPr>
  </w:style>
  <w:style w:type="paragraph" w:styleId="Tekstwstpniesformatowany">
    <w:name w:val="Tekst wstępnie sformatowany"/>
    <w:basedOn w:val="Normal"/>
    <w:qFormat/>
    <w:pPr>
      <w:widowControl w:val="false"/>
      <w:suppressAutoHyphens w:val="true"/>
      <w:spacing w:lineRule="auto" w:line="240" w:before="0" w:after="0"/>
    </w:pPr>
    <w:rPr>
      <w:rFonts w:ascii="Times" w:hAnsi="Times" w:cs="Times"/>
      <w:sz w:val="20"/>
      <w:szCs w:val="20"/>
    </w:rPr>
  </w:style>
  <w:style w:type="paragraph" w:styleId="Bezodstpw">
    <w:name w:val="Bez odstępów"/>
    <w:qFormat/>
    <w:pPr>
      <w:widowControl/>
      <w:overflowPunct w:val="true"/>
      <w:bidi w:val="0"/>
      <w:jc w:val="left"/>
    </w:pPr>
    <w:rPr>
      <w:rFonts w:ascii="Calibri" w:hAnsi="Calibri" w:eastAsia="Times New Roman" w:cs="Times New Roman" w:asciiTheme="minorHAnsi" w:hAnsiTheme="minorHAnsi"/>
      <w:color w:val="auto"/>
      <w:kern w:val="2"/>
      <w:sz w:val="22"/>
      <w:szCs w:val="22"/>
      <w:lang w:val="pl-PL" w:eastAsia="zh-CN" w:bidi="ar-SA"/>
    </w:rPr>
  </w:style>
  <w:style w:type="paragraph" w:styleId="Akapitzlist">
    <w:name w:val="Akapit z listą"/>
    <w:basedOn w:val="Normal"/>
    <w:qFormat/>
    <w:pPr>
      <w:spacing w:lineRule="auto" w:line="240" w:before="0" w:after="0"/>
      <w:ind w:left="720" w:hanging="0"/>
      <w:contextualSpacing/>
    </w:pPr>
    <w:rPr>
      <w:rFonts w:eastAsia="Calibri"/>
      <w:sz w:val="24"/>
      <w:szCs w:val="24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;宋体" w:cs="Tahoma"/>
      <w:color w:val="auto"/>
      <w:kern w:val="2"/>
      <w:sz w:val="22"/>
      <w:szCs w:val="22"/>
      <w:lang w:val="pl-PL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LibreOffice/6.2.1.2$Windows_X86_64 LibreOffice_project/7bcb35dc3024a62dea0caee87020152d1ee96e71</Application>
  <Pages>11</Pages>
  <Words>1406</Words>
  <Characters>8886</Characters>
  <CharactersWithSpaces>10069</CharactersWithSpaces>
  <Paragraphs>300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2020-10-08T13:56:00Z</dcterms:created>
  <dc:creator>Użytkownik systemu Windows</dc:creator>
  <dc:description/>
  <dc:language>pl-PL</dc:language>
  <cp:lastModifiedBy/>
  <dcterms:modified xsi:type="dcterms:W3CDTF">2021-01-29T23:04:55Z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