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TYGODNIOWY ZAKRES TREŚCI NAUCZANIA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okres od 9 listopada do 10 listopada 2020 r. dla klasy 4 b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Imię i nazwisko nauczyciela: Monika Miękus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Nauczany przedmiot: matematyka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10.11.2020r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Kolejność wykonywania działań.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- powtórzenie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kolejności i wykonywania działań;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- stosowanie reguł dotyczących kolejności wykonywania działań;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- układanie treści zadań do wyrażeń arytmetycznych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  <w:bookmarkStart w:id="0" w:name="__DdeLink__236_174319649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.11.2020r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Zadania I, II  III (Czy już umiem?) str. 88 (P)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15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Odczytanie pracy domowej na kolejnej lekcji on-line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22"/>
          <w:szCs w:val="22"/>
        </w:rPr>
      </w:pPr>
      <w:r>
        <w:rPr>
          <w:rFonts w:cs="Times New Roman" w:ascii="Times New Roman" w:hAnsi="Times New Roman"/>
          <w:b/>
          <w:color w:val="002060"/>
          <w:sz w:val="22"/>
          <w:szCs w:val="22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iCs/>
          <w:color w:val="002060"/>
          <w:sz w:val="22"/>
          <w:szCs w:val="22"/>
        </w:rPr>
        <w:t>Podpis nauczyciela: Monika Miękus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color w:val="002060"/>
          <w:lang w:eastAsia="pl-PL"/>
        </w:rPr>
        <w:t>TYGODNIOWY ZAKRES TREŚCI NAUCZANIA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color w:val="002060"/>
          <w:lang w:eastAsia="pl-PL"/>
        </w:rPr>
        <w:t>okres od 9-10 listopada 2020 r. dla klasy 4b</w:t>
      </w:r>
      <w:bookmarkStart w:id="1" w:name="_GoBack"/>
      <w:bookmarkEnd w:id="1"/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color w:val="002060"/>
          <w:lang w:eastAsia="pl-PL"/>
        </w:rPr>
        <w:t xml:space="preserve">Imię i nazwisko nauczyciela: Sylwester Leśnowolski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color w:val="002060"/>
          <w:lang w:eastAsia="pl-PL"/>
        </w:rPr>
        <w:t xml:space="preserve">Nauczany przedmiot: historia </w:t>
      </w:r>
    </w:p>
    <w:tbl>
      <w:tblPr>
        <w:tblW w:w="9273" w:type="dxa"/>
        <w:jc w:val="left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88"/>
        <w:gridCol w:w="1645"/>
        <w:gridCol w:w="1314"/>
        <w:gridCol w:w="1324"/>
        <w:gridCol w:w="1405"/>
        <w:gridCol w:w="1486"/>
        <w:gridCol w:w="810"/>
      </w:tblGrid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9.11.2020r.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poniedziałek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Temat: Czytamy mapę i plan.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Do czego służą plany i mapy historyczne. Jakie są najważniejsze elementy planu i mapy. W jaki sposób czytać plan i mapę historyczną. Róża wiatrów na mapie.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9.11.2020 r.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lang w:eastAsia="pl-PL"/>
              </w:rPr>
              <w:t>Ćwiczenie 5,6 strona 21 zeszyt ćwiczeń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10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09 listopada do 10 listopada 2020 r. dla klasy 4b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Robert Kierzkowski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technika</w:t>
      </w:r>
    </w:p>
    <w:tbl>
      <w:tblPr>
        <w:tblW w:w="9292" w:type="dxa"/>
        <w:jc w:val="left"/>
        <w:tblInd w:w="-11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91"/>
        <w:gridCol w:w="1702"/>
        <w:gridCol w:w="2429"/>
        <w:gridCol w:w="953"/>
        <w:gridCol w:w="1155"/>
        <w:gridCol w:w="1303"/>
        <w:gridCol w:w="658"/>
      </w:tblGrid>
      <w:tr>
        <w:trPr>
          <w:trHeight w:val="1020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3288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>10.11.2020- wtorek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 xml:space="preserve">Temat: Piechotą po mieście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Treści nauczania:</w:t>
            </w:r>
          </w:p>
          <w:p>
            <w:pPr>
              <w:pStyle w:val="Akapitzlist"/>
              <w:ind w:left="0" w:hanging="0"/>
              <w:rPr/>
            </w:pPr>
            <w:bookmarkStart w:id="2" w:name="_GoBack1"/>
            <w:bookmarkEnd w:id="2"/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- terminy: pieszy, przejście dla pieszych, sygnalizacja świetlna</w:t>
            </w:r>
          </w:p>
          <w:p>
            <w:pPr>
              <w:pStyle w:val="Akapitzlist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- zasady przechodzenia przez jezdnię na przejściach dla pieszych</w:t>
            </w:r>
          </w:p>
          <w:p>
            <w:pPr>
              <w:pStyle w:val="Akapitzlist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-prawa i obowiązki pieszego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 xml:space="preserve">10.11.2020-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>Lekcja  on-line w Microsoft Teams,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  <w:t xml:space="preserve">Ćwiczenie z podręcznika,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sectPr>
          <w:footerReference w:type="default" r:id="rId3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Robert Kierzkowski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bCs/>
          <w:color w:val="000000"/>
          <w:sz w:val="12"/>
          <w:szCs w:val="1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09.11.2020 do 10.11.2020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Agnieszka Kucharczyk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język polski kl. IVb</w:t>
      </w:r>
    </w:p>
    <w:tbl>
      <w:tblPr>
        <w:tblW w:w="9345" w:type="dxa"/>
        <w:jc w:val="left"/>
        <w:tblInd w:w="-294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416"/>
        <w:gridCol w:w="1701"/>
        <w:gridCol w:w="1182"/>
        <w:gridCol w:w="1485"/>
        <w:gridCol w:w="1371"/>
        <w:gridCol w:w="1419"/>
        <w:gridCol w:w="770"/>
      </w:tblGrid>
      <w:tr>
        <w:trPr>
          <w:trHeight w:val="1020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Arial" w:ascii="Arial" w:hAnsi="Arial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Przewidywa-ny czas wykonania zadania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09.11.2020r.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Jesteśmy czytelnikami.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Zapoznanie z Utworem A. Kamieńskiej „Książka”.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Analiza wiersza- sytuacja liryczna, budowa.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Rozmowa na temat wartościowych książek.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Tworzenie notatki o ulubionym dziele literackim.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</w:tr>
      <w:tr>
        <w:trPr>
          <w:trHeight w:val="1020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10.11.2020r.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Jak przenosić wyrazy?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1.Analiza sytuacji przedstawionej na ilustracji.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Poznanie i utrwalenie zasad przenoszenia wyrazów.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Korzystanie ze słownika ortograficznego.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Ćw. 1 i 4 z ćwiczeniówki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Ok. 15 minut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Sprawdzenie poprawności wykonania zadania na następnej lekcji on -line.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rPr/>
      </w:pPr>
      <w:r>
        <w:rPr>
          <w:rFonts w:cs="Times New Roman" w:ascii="Times New Roman" w:hAnsi="Times New Roman"/>
          <w:iCs/>
          <w:color w:val="002060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iCs/>
          <w:color w:val="002060"/>
        </w:rPr>
        <w:t xml:space="preserve">Podpis nauczyciela: </w:t>
      </w:r>
      <w:r>
        <w:rPr>
          <w:rFonts w:cs="Times New Roman" w:ascii="Times New Roman" w:hAnsi="Times New Roman"/>
          <w:iCs/>
        </w:rPr>
        <w:t>Agnieszka Kucharczyk</w:t>
      </w:r>
    </w:p>
    <w:p>
      <w:pPr>
        <w:pStyle w:val="Normal"/>
        <w:rPr>
          <w:rFonts w:ascii="Times New Roman" w:hAnsi="Times New Roman" w:cs="Times New Roman"/>
          <w:iCs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 xml:space="preserve">okres </w:t>
      </w:r>
      <w:bookmarkStart w:id="3" w:name="_GoBack2"/>
      <w:r>
        <w:rPr>
          <w:rFonts w:cs="Times New Roman" w:ascii="Times New Roman" w:hAnsi="Times New Roman"/>
          <w:b/>
          <w:color w:val="002060"/>
        </w:rPr>
        <w:t xml:space="preserve">od 9 do 10 listopada </w:t>
      </w:r>
      <w:bookmarkEnd w:id="3"/>
      <w:r>
        <w:rPr>
          <w:rFonts w:cs="Times New Roman" w:ascii="Times New Roman" w:hAnsi="Times New Roman"/>
          <w:b/>
          <w:color w:val="002060"/>
        </w:rPr>
        <w:t>2020 r. dla klasy 4 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Imię i nazwisko nauczyciela: </w:t>
      </w:r>
      <w:r>
        <w:rPr>
          <w:rFonts w:cs="Times New Roman" w:ascii="Times New Roman" w:hAnsi="Times New Roman"/>
          <w:b/>
          <w:color w:val="002060"/>
        </w:rPr>
        <w:t>o. Sebastian Gierszewski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Nauczany przedmiot: </w:t>
      </w:r>
      <w:r>
        <w:rPr>
          <w:rFonts w:cs="Times New Roman" w:ascii="Times New Roman" w:hAnsi="Times New Roman"/>
          <w:b/>
          <w:color w:val="002060"/>
        </w:rPr>
        <w:t>religia</w:t>
      </w:r>
    </w:p>
    <w:tbl>
      <w:tblPr>
        <w:tblW w:w="905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49"/>
        <w:gridCol w:w="1624"/>
        <w:gridCol w:w="1244"/>
        <w:gridCol w:w="1387"/>
        <w:gridCol w:w="1368"/>
        <w:gridCol w:w="1429"/>
        <w:gridCol w:w="751"/>
      </w:tblGrid>
      <w:tr>
        <w:trPr>
          <w:trHeight w:val="1020" w:hRule="atLeast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10.11.2020 r.,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Temat: Bóg miłosierny i sprawiedliwy działa w naszym życiu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Bóg – miłosierny i sprawiedliwy Ojciec wszystkich ludzi.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Sakrament pokuty i pojednania.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prowadzona  w Teamsie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41 ćw. 5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Zilustruj spotkanie człowieka ze sprawiedliwym i miłosiernym Bogiem, Jego naukę.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8 minut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7 dni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o. Sebastian Gierszewski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  <w:t>okres od 09.11.2020.do 10.11.2020 klasa 4b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Imię i nazwisko nauczyciela: Elżbieta Malczewska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przyroda</w:t>
      </w:r>
    </w:p>
    <w:tbl>
      <w:tblPr>
        <w:tblW w:w="9272" w:type="dxa"/>
        <w:jc w:val="left"/>
        <w:tblInd w:w="-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665"/>
        <w:gridCol w:w="1200"/>
        <w:gridCol w:w="1410"/>
        <w:gridCol w:w="1401"/>
        <w:gridCol w:w="1558"/>
        <w:gridCol w:w="823"/>
      </w:tblGrid>
      <w:tr>
        <w:trPr>
          <w:trHeight w:val="1020" w:hRule="atLeast"/>
        </w:trPr>
        <w:tc>
          <w:tcPr>
            <w:tcW w:w="1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Dzień tygodnia oraz zaplanowana liczba godzin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49630" cy="15875"/>
                  <wp:effectExtent l="0" t="0" r="0" b="0"/>
                  <wp:wrapTopAndBottom/>
                  <wp:docPr id="1" name="grafik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09.11.2020r.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1 godz.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Zakres treści nauczania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760095" cy="14605"/>
                  <wp:effectExtent l="0" t="0" r="0" b="0"/>
                  <wp:wrapTopAndBottom/>
                  <wp:docPr id="2" name="grafik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Temat: </w:t>
            </w: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Poznajemy pogodę i inne zjawiska przyrodnicze- podsumowanie działu 2.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Uczeń 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- wymienia składniki pogody i podaje nawy przyrządów służących do ich pomiaru,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- nazywa zjawiska pogodowe,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- podaje przykłady opadów i osadów,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-opisuje zmiany w położeniu Słońca nad widnokręgiem w ciągu doby i w ciągu  roku,     </w:t>
            </w:r>
          </w:p>
        </w:tc>
        <w:tc>
          <w:tcPr>
            <w:tcW w:w="1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Arial" w:ascii="Arial" w:hAnsi="Arial"/>
                <w:color w:val="000000"/>
                <w:sz w:val="18"/>
              </w:rPr>
              <w:t>np. planowanie lekcji prze Librus, video lekcje, spotkanie na Messenger, konsultacje)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35025" cy="15240"/>
                  <wp:effectExtent l="0" t="0" r="0" b="0"/>
                  <wp:wrapTopAndBottom/>
                  <wp:docPr id="3" name="grafik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MS Teams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Zadania dla ucznia do wykonania  w domu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15670" cy="17145"/>
                  <wp:effectExtent l="0" t="0" r="0" b="0"/>
                  <wp:wrapTopAndBottom/>
                  <wp:docPr id="4" name="grafik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Samodzielne utrwalenie wiadomości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z działu 2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Przewidywany czas wykonania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19480" cy="17145"/>
                  <wp:effectExtent l="0" t="0" r="0" b="0"/>
                  <wp:wrapTopAndBottom/>
                  <wp:docPr id="5" name="grafik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1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70915" cy="17780"/>
                  <wp:effectExtent l="0" t="0" r="0" b="0"/>
                  <wp:wrapTopAndBottom/>
                  <wp:docPr id="6" name="grafik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Uwagi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03555" cy="14605"/>
                  <wp:effectExtent l="0" t="0" r="0" b="0"/>
                  <wp:wrapTopAndBottom/>
                  <wp:docPr id="7" name="grafika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Elżbieta Malczewska</w:t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 xml:space="preserve">okres </w:t>
      </w:r>
      <w:bookmarkStart w:id="4" w:name="_GoBack21"/>
      <w:r>
        <w:rPr>
          <w:rFonts w:cs="Times New Roman" w:ascii="Times New Roman" w:hAnsi="Times New Roman"/>
          <w:b/>
          <w:color w:val="002060"/>
        </w:rPr>
        <w:t xml:space="preserve">od 9 do 10 listopada </w:t>
      </w:r>
      <w:bookmarkEnd w:id="4"/>
      <w:r>
        <w:rPr>
          <w:rFonts w:cs="Times New Roman" w:ascii="Times New Roman" w:hAnsi="Times New Roman"/>
          <w:b/>
          <w:color w:val="002060"/>
        </w:rPr>
        <w:t>2020 r. dla klasy 4 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Imię i nazwisko nauczyciela: </w:t>
      </w:r>
      <w:r>
        <w:rPr>
          <w:rFonts w:cs="Times New Roman" w:ascii="Times New Roman" w:hAnsi="Times New Roman"/>
          <w:b/>
          <w:color w:val="002060"/>
        </w:rPr>
        <w:t xml:space="preserve"> Iwona  Różańska – Lisik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Nauczany przedmiot: </w:t>
      </w:r>
      <w:r>
        <w:rPr>
          <w:rFonts w:cs="Times New Roman" w:ascii="Times New Roman" w:hAnsi="Times New Roman"/>
          <w:b/>
          <w:color w:val="002060"/>
        </w:rPr>
        <w:t>wychowanie fizyczne</w:t>
      </w:r>
    </w:p>
    <w:tbl>
      <w:tblPr>
        <w:tblW w:w="905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49"/>
        <w:gridCol w:w="1624"/>
        <w:gridCol w:w="1244"/>
        <w:gridCol w:w="1387"/>
        <w:gridCol w:w="1368"/>
        <w:gridCol w:w="1429"/>
        <w:gridCol w:w="751"/>
      </w:tblGrid>
      <w:tr>
        <w:trPr>
          <w:trHeight w:val="1020" w:hRule="atLeast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09.11.2020r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10.11.2020r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Zmiany zachodzące w organizmie podczas wysiłku fizycznego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Poznajemy ćwiczenia rozwijające zdolności koordynacyjne</w:t>
            </w:r>
            <w:r>
              <w:rPr>
                <w:rFonts w:cs="Times New Roman" w:ascii="Times New Roman" w:hAnsi="Times New Roman"/>
                <w:iCs/>
                <w:color w:val="00000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Librus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Librus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45 minut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45 minut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left"/>
        <w:rPr/>
      </w:pPr>
      <w:r>
        <w:rPr>
          <w:rStyle w:val="Czeinternetowe"/>
          <w:rFonts w:cs="Times New Roman" w:ascii="Times New Roman" w:hAnsi="Times New Roman"/>
          <w:iCs/>
          <w:sz w:val="24"/>
          <w:szCs w:val="24"/>
          <w:lang w:eastAsia="ru-RU"/>
        </w:rPr>
        <w:t>https://www.youtube.com/watch?v=cppA-_eUX_g</w:t>
      </w:r>
    </w:p>
    <w:p>
      <w:pPr>
        <w:pStyle w:val="Normal"/>
        <w:spacing w:lineRule="auto" w:line="240" w:before="0" w:after="0"/>
        <w:jc w:val="left"/>
        <w:rPr/>
      </w:pPr>
      <w:hyperlink r:id="rId11">
        <w:r>
          <w:rPr>
            <w:rStyle w:val="Czeinternetowe"/>
            <w:rFonts w:cs="Arial" w:ascii="Arial" w:hAnsi="Arial"/>
            <w:iCs/>
            <w:color w:val="1155CC"/>
            <w:sz w:val="24"/>
            <w:szCs w:val="24"/>
            <w:u w:val="single"/>
            <w:lang w:eastAsia="ru-RU"/>
          </w:rPr>
          <w:t>h</w:t>
        </w:r>
        <w:r>
          <w:rPr>
            <w:rStyle w:val="Czeinternetowe"/>
            <w:rFonts w:cs="Arial" w:ascii="Times New Roman" w:hAnsi="Times New Roman"/>
            <w:iCs/>
            <w:color w:val="1155CC"/>
            <w:sz w:val="24"/>
            <w:szCs w:val="24"/>
            <w:u w:val="single"/>
            <w:lang w:eastAsia="ru-RU"/>
          </w:rPr>
          <w:t>ttps://www.facebook.com/377653979480172/videos/1441478996052252/?t=1</w:t>
        </w:r>
      </w:hyperlink>
    </w:p>
    <w:p>
      <w:pPr>
        <w:pStyle w:val="Normal"/>
        <w:spacing w:lineRule="auto" w:line="240" w:before="0" w:after="0"/>
        <w:jc w:val="left"/>
        <w:rPr>
          <w:rStyle w:val="Czeinternetowe"/>
          <w:rFonts w:ascii="Arial" w:hAnsi="Arial" w:cs="Arial"/>
          <w:color w:val="1155CC"/>
          <w:sz w:val="24"/>
          <w:szCs w:val="24"/>
          <w:u w:val="single"/>
          <w:lang w:eastAsia="ru-RU"/>
        </w:rPr>
      </w:pPr>
      <w:r>
        <w:rPr>
          <w:rFonts w:cs="Arial" w:ascii="Arial" w:hAnsi="Arial"/>
          <w:color w:val="1155CC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Style w:val="Czeinternetowe"/>
          <w:rFonts w:ascii="Arial" w:hAnsi="Arial" w:cs="Arial"/>
          <w:color w:val="1155CC"/>
          <w:sz w:val="24"/>
          <w:szCs w:val="24"/>
          <w:u w:val="single"/>
          <w:lang w:eastAsia="ru-RU"/>
        </w:rPr>
      </w:pPr>
      <w:r>
        <w:rPr>
          <w:rFonts w:cs="Arial" w:ascii="Arial" w:hAnsi="Arial"/>
          <w:color w:val="1155CC"/>
          <w:sz w:val="24"/>
          <w:szCs w:val="24"/>
          <w:u w:val="single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 xml:space="preserve">nauczyciel  wychowania fizycznego – </w:t>
      </w:r>
      <w:r>
        <w:rPr>
          <w:rFonts w:cs="Monotype Corsiva" w:ascii="Monotype Corsiva" w:hAnsi="Monotype Corsiva"/>
          <w:iCs/>
          <w:color w:val="002060"/>
          <w:sz w:val="28"/>
          <w:szCs w:val="28"/>
        </w:rPr>
        <w:t>Iwona Różańska- Lisik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footerReference w:type="default" r:id="rId1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otype Corsiv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54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654c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654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iCs/>
      <w:sz w:val="24"/>
      <w:szCs w:val="24"/>
      <w:lang w:eastAsia="ru-RU"/>
    </w:rPr>
  </w:style>
  <w:style w:type="character" w:styleId="ListLabel2">
    <w:name w:val="ListLabel 2"/>
    <w:qFormat/>
    <w:rPr>
      <w:rFonts w:ascii="Arial" w:hAnsi="Arial" w:cs="Arial"/>
      <w:iCs/>
      <w:color w:val="1155CC"/>
      <w:sz w:val="24"/>
      <w:szCs w:val="24"/>
      <w:u w:val="single"/>
      <w:lang w:eastAsia="ru-RU"/>
    </w:rPr>
  </w:style>
  <w:style w:type="character" w:styleId="ListLabel3">
    <w:name w:val="ListLabel 3"/>
    <w:qFormat/>
    <w:rPr>
      <w:rFonts w:ascii="Times New Roman" w:hAnsi="Times New Roman" w:cs="Arial"/>
      <w:iCs/>
      <w:color w:val="1155CC"/>
      <w:sz w:val="24"/>
      <w:szCs w:val="24"/>
      <w:u w:val="single"/>
      <w:lang w:eastAsia="ru-RU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spacing w:lineRule="auto" w:line="240" w:before="0" w:after="0"/>
      <w:ind w:left="720" w:hanging="0"/>
      <w:contextualSpacing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file:///C:/Program%20Files%20(x86)/OpenOffice%204/share/gallery/rulers/blurulr1.gif" TargetMode="External"/><Relationship Id="rId5" Type="http://schemas.openxmlformats.org/officeDocument/2006/relationships/image" Target="file:///C:/Program%20Files%20(x86)/OpenOffice%204/share/gallery/rulers/blurulr1.gif" TargetMode="External"/><Relationship Id="rId6" Type="http://schemas.openxmlformats.org/officeDocument/2006/relationships/image" Target="file:///C:/Program%20Files%20(x86)/OpenOffice%204/share/gallery/rulers/blurulr1.gif" TargetMode="External"/><Relationship Id="rId7" Type="http://schemas.openxmlformats.org/officeDocument/2006/relationships/image" Target="file:///C:/Program%20Files%20(x86)/OpenOffice%204/share/gallery/rulers/blurulr1.gif" TargetMode="External"/><Relationship Id="rId8" Type="http://schemas.openxmlformats.org/officeDocument/2006/relationships/image" Target="file:///C:/Program%20Files%20(x86)/OpenOffice%204/share/gallery/rulers/blurulr1.gif" TargetMode="External"/><Relationship Id="rId9" Type="http://schemas.openxmlformats.org/officeDocument/2006/relationships/image" Target="file:///C:/Program%20Files%20(x86)/OpenOffice%204/share/gallery/rulers/blurulr1.gif" TargetMode="External"/><Relationship Id="rId10" Type="http://schemas.openxmlformats.org/officeDocument/2006/relationships/image" Target="file:///C:/Program%20Files%20(x86)/OpenOffice%204/share/gallery/rulers/blurulr1.gif" TargetMode="External"/><Relationship Id="rId11" Type="http://schemas.openxmlformats.org/officeDocument/2006/relationships/hyperlink" Target="https://www.facebook.com/377653979480172/videos/1441478996052252/?t=1" TargetMode="Externa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LibreOffice/6.2.1.2$Windows_X86_64 LibreOffice_project/7bcb35dc3024a62dea0caee87020152d1ee96e71</Application>
  <Pages>7</Pages>
  <Words>850</Words>
  <Characters>5493</Characters>
  <CharactersWithSpaces>6282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2020-10-08T13:56:00Z</dcterms:created>
  <dc:creator>Użytkownik systemu Windows</dc:creator>
  <dc:description/>
  <dc:language>pl-PL</dc:language>
  <cp:lastModifiedBy/>
  <dcterms:modified xsi:type="dcterms:W3CDTF">2020-11-06T22:30:32Z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