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  <w:r>
        <w:rPr>
          <w:rStyle w:val="Zakotwiczenieprzypisudolnego"/>
          <w:rStyle w:val="Zakotwiczenieprzypisudolnego"/>
          <w:rFonts w:cs="Times New Roman" w:ascii="Times New Roman" w:hAnsi="Times New Roman"/>
          <w:b/>
          <w:color w:val="002060"/>
        </w:rPr>
        <w:footnoteReference w:id="2"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 xml:space="preserve">okres od </w:t>
      </w:r>
      <w:r>
        <w:rPr>
          <w:rFonts w:cs="Times New Roman" w:ascii="Times New Roman" w:hAnsi="Times New Roman"/>
          <w:b/>
          <w:color w:val="002060"/>
        </w:rPr>
        <w:t>26</w:t>
      </w:r>
      <w:r>
        <w:rPr>
          <w:rFonts w:cs="Times New Roman" w:ascii="Times New Roman" w:hAnsi="Times New Roman"/>
          <w:b/>
          <w:color w:val="002060"/>
        </w:rPr>
        <w:t xml:space="preserve"> października do </w:t>
      </w:r>
      <w:r>
        <w:rPr>
          <w:rFonts w:cs="Times New Roman" w:ascii="Times New Roman" w:hAnsi="Times New Roman"/>
          <w:b/>
          <w:color w:val="002060"/>
        </w:rPr>
        <w:t>30</w:t>
      </w:r>
      <w:r>
        <w:rPr>
          <w:rFonts w:cs="Times New Roman" w:ascii="Times New Roman" w:hAnsi="Times New Roman"/>
          <w:b/>
          <w:color w:val="002060"/>
        </w:rPr>
        <w:t xml:space="preserve"> października 2020 r. dla klasy 4 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Monika Miękus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matematyka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26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.10.2020 r-poniedziałek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.10.2020 r  - 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28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.10.2020 r –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9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.10.2020 r –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u w:val="single"/>
              </w:rPr>
              <w:t xml:space="preserve">Temat: </w:t>
            </w: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u w:val="single"/>
              </w:rPr>
              <w:t>Podnoszenie do potęgi drugiej i do potęgi trzeciej.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obliczanie kwadratów liczb naturalnych,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- obliczanie sześcianów liczb naturalnych,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rozwiązywanie zadań tekstowych na obliczanie potęg.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Temat: </w:t>
            </w: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u w:val="single"/>
              </w:rPr>
              <w:t>Cechy podzielności przez 2, 5 i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poznanie cech podzielności liczb przez 2, 5 i 10,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odróżnianie liczb parzystych od nieparzystych,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- rozpoznawanie liczb podzielnych przez 2, 5 i 10.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Podzielność liczb przez 2, 5 i 10 - zadania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przypomnienie podzielności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przez 2, 5 i 10,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podawanie brakującej cyfry w liczbie , tak aby liczba była podzielna (odpowiednio) przez 2, 5, 10.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rozwiązywanie zadań tekstowych z wykorzystaniem poznanych cech podzielności przez 2, 5 i 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Podzielność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przez 9 i przez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poznanie cech podzielności liczb przez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3 i przez 9,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single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 rozpoznawanie liczb podzielnych przez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3 i przez 9,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single"/>
              </w:rPr>
            </w:pPr>
            <w:r>
              <w:rPr/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26</w:t>
            </w:r>
            <w:bookmarkStart w:id="0" w:name="__DdeLink__236_174319649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.10.2020 r. lekcja </w:t>
            </w:r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.10.2020 r.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lekcja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168_10704261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28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.10.2020 r.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lekcja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on-line w Microsoft Teams</w:t>
            </w:r>
            <w:bookmarkEnd w:id="1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29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.10.2020 r.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lekcja  on-line w Microsoft 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Ćwiczenie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5, 6, 7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str.3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8 i 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  <w:t>(zeszyt ćwiczeń)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  <w:t>Zadanie 4, 5 str.87 (podręcznik)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  <w:t>Ćwiczeni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  <w:t>a z tematu „Podzielność przez 10, przez 5 i przez 2”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  <w:t xml:space="preserve">Ćwczenie 1 ,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  <w:t>2, 3 i 4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  <w:t xml:space="preserve"> str.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  <w:t>43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  <w:t>30 minut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  <w:t>25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Odpowiedź uczniów dotycząca znajomości pojęcia potęgowania oraz rozumienie znaczenia działania.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Odpowiedź ustna dotycząca podzielności przez 10, przez 5 i przez 2. Sprawdzenie, czy uczniowie odróżniają liczby parzyste i nieparzyste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Zweryfikowanie wykonania pracy domowej  </w:t>
            </w:r>
            <w:r>
              <w:rPr>
                <w:rFonts w:eastAsia="Times New Roman" w:cs="Times New Roman" w:ascii="Times New Roman" w:hAnsi="Times New Roman"/>
                <w:sz w:val="18"/>
              </w:rPr>
              <w:t>w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zeszy</w:t>
            </w:r>
            <w:r>
              <w:rPr>
                <w:rFonts w:eastAsia="Times New Roman" w:cs="Times New Roman" w:ascii="Times New Roman" w:hAnsi="Times New Roman"/>
                <w:sz w:val="18"/>
              </w:rPr>
              <w:t>cie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ćwiczeń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Monika Miękus</w:t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spacing w:before="0" w:after="20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Wypełnia każdy nauczyciel, specjalista, wspomagający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54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654c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654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6654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LibreOffice/6.2.1.2$Windows_X86_64 LibreOffice_project/7bcb35dc3024a62dea0caee87020152d1ee96e71</Application>
  <Pages>2</Pages>
  <Words>341</Words>
  <Characters>1942</Characters>
  <CharactersWithSpaces>2239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2020-10-08T13:56:00Z</dcterms:created>
  <dc:creator>Użytkownik systemu Windows</dc:creator>
  <dc:description/>
  <dc:language>pl-PL</dc:language>
  <cp:lastModifiedBy/>
  <dcterms:modified xsi:type="dcterms:W3CDTF">2020-10-25T11:50:35Z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